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C42" w:rsidRPr="00E52C42" w:rsidRDefault="00E52C42" w:rsidP="00E52C42">
      <w:pPr>
        <w:spacing w:after="60"/>
        <w:jc w:val="center"/>
        <w:outlineLvl w:val="1"/>
        <w:rPr>
          <w:rFonts w:asciiTheme="minorHAnsi" w:eastAsia="Times New Roman" w:hAnsiTheme="minorHAnsi" w:cstheme="minorHAnsi"/>
          <w:b/>
          <w:i w:val="0"/>
          <w:color w:val="000000" w:themeColor="text1"/>
          <w:sz w:val="28"/>
          <w:szCs w:val="28"/>
        </w:rPr>
      </w:pPr>
      <w:bookmarkStart w:id="0" w:name="_Toc482286079"/>
      <w:bookmarkStart w:id="1" w:name="_Toc488316395"/>
      <w:bookmarkStart w:id="2" w:name="_GoBack"/>
      <w:bookmarkEnd w:id="2"/>
      <w:r w:rsidRPr="00E52C42">
        <w:rPr>
          <w:rFonts w:asciiTheme="minorHAnsi" w:eastAsia="Times New Roman" w:hAnsiTheme="minorHAnsi" w:cstheme="minorHAnsi"/>
          <w:b/>
          <w:i w:val="0"/>
          <w:color w:val="000000" w:themeColor="text1"/>
          <w:sz w:val="28"/>
          <w:szCs w:val="28"/>
        </w:rPr>
        <w:t>DICHIARAZIONE SOSTITUTIVA DELL’ATTO DI NOTORIETÀ PER SOGGETTI CHE NON HANNO POSIZIONE INPS/INAIL</w:t>
      </w:r>
      <w:bookmarkEnd w:id="0"/>
      <w:bookmarkEnd w:id="1"/>
    </w:p>
    <w:p w:rsidR="00E52C42" w:rsidRPr="00E52C42" w:rsidRDefault="00E52C42" w:rsidP="00E52C42">
      <w:pPr>
        <w:spacing w:after="60"/>
        <w:jc w:val="center"/>
        <w:rPr>
          <w:rFonts w:asciiTheme="minorHAnsi" w:eastAsia="Times New Roman" w:hAnsiTheme="minorHAnsi" w:cstheme="minorHAnsi"/>
          <w:i w:val="0"/>
          <w:color w:val="000000" w:themeColor="text1"/>
          <w:lang w:val="en-GB"/>
        </w:rPr>
      </w:pPr>
      <w:r w:rsidRPr="00E52C42">
        <w:rPr>
          <w:rFonts w:asciiTheme="minorHAnsi" w:eastAsia="Times New Roman" w:hAnsiTheme="minorHAnsi" w:cstheme="minorHAnsi"/>
          <w:i w:val="0"/>
          <w:color w:val="000000" w:themeColor="text1"/>
          <w:lang w:val="en-GB"/>
        </w:rPr>
        <w:t xml:space="preserve">(Art. 47 D.P.R. 28 </w:t>
      </w:r>
      <w:proofErr w:type="spellStart"/>
      <w:r w:rsidRPr="00E52C42">
        <w:rPr>
          <w:rFonts w:asciiTheme="minorHAnsi" w:eastAsia="Times New Roman" w:hAnsiTheme="minorHAnsi" w:cstheme="minorHAnsi"/>
          <w:i w:val="0"/>
          <w:color w:val="000000" w:themeColor="text1"/>
          <w:lang w:val="en-GB"/>
        </w:rPr>
        <w:t>dicembre</w:t>
      </w:r>
      <w:proofErr w:type="spellEnd"/>
      <w:r w:rsidRPr="00E52C42">
        <w:rPr>
          <w:rFonts w:asciiTheme="minorHAnsi" w:eastAsia="Times New Roman" w:hAnsiTheme="minorHAnsi" w:cstheme="minorHAnsi"/>
          <w:i w:val="0"/>
          <w:color w:val="000000" w:themeColor="text1"/>
          <w:lang w:val="en-GB"/>
        </w:rPr>
        <w:t xml:space="preserve"> 2000, n. 445)</w:t>
      </w:r>
    </w:p>
    <w:p w:rsidR="00E52C42" w:rsidRPr="00E52C42" w:rsidRDefault="00E52C42" w:rsidP="00E52C42">
      <w:pPr>
        <w:spacing w:after="60"/>
        <w:jc w:val="center"/>
        <w:rPr>
          <w:rFonts w:asciiTheme="minorHAnsi" w:eastAsia="Times New Roman" w:hAnsiTheme="minorHAnsi" w:cstheme="minorHAnsi"/>
          <w:i w:val="0"/>
          <w:lang w:val="en-GB"/>
        </w:rPr>
      </w:pPr>
    </w:p>
    <w:p w:rsidR="00E52C42" w:rsidRPr="00E52C42" w:rsidRDefault="00E52C42" w:rsidP="00E52C42">
      <w:pPr>
        <w:spacing w:after="60"/>
        <w:jc w:val="both"/>
        <w:rPr>
          <w:rFonts w:asciiTheme="minorHAnsi" w:eastAsia="Times New Roman" w:hAnsiTheme="minorHAnsi" w:cstheme="minorHAnsi"/>
          <w:i w:val="0"/>
          <w:lang w:val="en-GB"/>
        </w:rPr>
      </w:pPr>
    </w:p>
    <w:p w:rsidR="00E52C42" w:rsidRPr="00E52C42" w:rsidRDefault="00E52C42" w:rsidP="00E52C42">
      <w:pPr>
        <w:spacing w:after="60"/>
        <w:jc w:val="center"/>
        <w:rPr>
          <w:rFonts w:asciiTheme="minorHAnsi" w:hAnsiTheme="minorHAnsi" w:cstheme="minorHAnsi"/>
          <w:bCs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bCs/>
          <w:i w:val="0"/>
          <w:color w:val="000000" w:themeColor="text1"/>
          <w:lang w:eastAsia="en-US"/>
        </w:rPr>
        <w:t>AI FINI DELLA VERIFICA DELLA REGOLARITÀ CONTRIBUTIVA</w:t>
      </w:r>
    </w:p>
    <w:p w:rsidR="00E52C42" w:rsidRPr="00E52C42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E52C42" w:rsidRPr="00E52C42" w:rsidRDefault="00E52C42" w:rsidP="00E52C42">
      <w:p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E52C42" w:rsidRPr="00E52C42" w:rsidRDefault="00E52C42" w:rsidP="00E52C42">
      <w:pPr>
        <w:spacing w:after="60" w:line="360" w:lineRule="auto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Il sottoscritto ……………………………… in qualità di ………………… (titolare/legale </w:t>
      </w:r>
      <w:proofErr w:type="spellStart"/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rappr</w:t>
      </w:r>
      <w:proofErr w:type="spellEnd"/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.) dell’impresa………………………………… …………………………... </w:t>
      </w:r>
      <w:proofErr w:type="spellStart"/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Cod.Fisc</w:t>
      </w:r>
      <w:proofErr w:type="spellEnd"/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. …………………………..…… P.IVA …………………………………………………… </w:t>
      </w:r>
    </w:p>
    <w:p w:rsidR="00E52C42" w:rsidRPr="00E52C42" w:rsidRDefault="00E52C42" w:rsidP="00E52C42">
      <w:pPr>
        <w:spacing w:after="60" w:line="360" w:lineRule="auto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E52C42" w:rsidRPr="00E52C42" w:rsidRDefault="00E52C42" w:rsidP="00E52C42">
      <w:pPr>
        <w:spacing w:after="60"/>
        <w:jc w:val="center"/>
        <w:rPr>
          <w:rFonts w:asciiTheme="minorHAnsi" w:hAnsiTheme="minorHAnsi" w:cstheme="minorHAnsi"/>
          <w:b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b/>
          <w:i w:val="0"/>
          <w:color w:val="000000" w:themeColor="text1"/>
          <w:lang w:eastAsia="en-US"/>
        </w:rPr>
        <w:t>consapevole delle sanzioni penali richiamate dall’art. 76 del D.P.R. n. 445/2000 in caso di dichiarazioni mendaci e di formazione o uso di atti falsi, a tal fine</w:t>
      </w:r>
    </w:p>
    <w:p w:rsidR="00E52C42" w:rsidRPr="00E52C42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FF0000"/>
          <w:lang w:eastAsia="en-US"/>
        </w:rPr>
      </w:pPr>
    </w:p>
    <w:p w:rsidR="00E52C42" w:rsidRPr="00E52C42" w:rsidRDefault="00E52C42" w:rsidP="00E52C42">
      <w:pPr>
        <w:spacing w:after="60"/>
        <w:jc w:val="center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>DICHIARA</w:t>
      </w:r>
    </w:p>
    <w:p w:rsidR="00E52C42" w:rsidRPr="00E52C42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</w:p>
    <w:p w:rsidR="00E52C42" w:rsidRPr="00E52C42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di essere ai fini del non obbligo assicurativo </w:t>
      </w:r>
      <w:r w:rsidRPr="00E52C42"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 xml:space="preserve">INAIL </w:t>
      </w: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(barrare la casella d’interesse):</w:t>
      </w:r>
    </w:p>
    <w:p w:rsidR="00E52C42" w:rsidRPr="00E52C42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E52C42" w:rsidRPr="00E52C4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titolare impresa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E52C4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titolare agricolo che non esercita lavorazioni meccanico-agricole per conto terzi (trebbiatura, </w:t>
      </w:r>
      <w:proofErr w:type="spellStart"/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mietitrebbiatura</w:t>
      </w:r>
      <w:proofErr w:type="spellEnd"/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 ecc.)</w:t>
      </w:r>
    </w:p>
    <w:p w:rsidR="00E52C42" w:rsidRPr="00E52C4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agente di commercio che svolge attività in forma autonoma e non societaria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E52C4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libero professionista iscritto all’ordine che versa i contributi alla cassa di riferimento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E52C4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studio associato di Professionisti iscritti all’Albo (non soci lavoratori e soggetti alla dipendenza funzionale nei confronti della Società per il raggiungimento dei beni e dei fini societari)</w:t>
      </w:r>
    </w:p>
    <w:p w:rsidR="00E52C42" w:rsidRPr="00E52C4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altro (specificare) …………………………………………………………………………………</w:t>
      </w:r>
    </w:p>
    <w:p w:rsidR="00E52C42" w:rsidRPr="00E52C42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E52C42" w:rsidRPr="00E52C42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nonché di non essere soggetto agli obblighi assicurativi, non ricorrendovi i presupposti, previsti agli artt. 1 e 4 della Legge n. 1124 del 30/6/1965.</w:t>
      </w:r>
    </w:p>
    <w:p w:rsidR="00E52C42" w:rsidRPr="00E52C42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i w:val="0"/>
          <w:color w:val="FF0000"/>
          <w:lang w:eastAsia="en-US"/>
        </w:rPr>
      </w:pPr>
    </w:p>
    <w:p w:rsidR="00E52C42" w:rsidRPr="00E52C42" w:rsidRDefault="00E52C42" w:rsidP="00E52C42">
      <w:pPr>
        <w:tabs>
          <w:tab w:val="left" w:pos="2998"/>
          <w:tab w:val="center" w:pos="4819"/>
        </w:tabs>
        <w:spacing w:after="60"/>
        <w:jc w:val="center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>DICHIARA</w:t>
      </w:r>
    </w:p>
    <w:p w:rsidR="00E52C42" w:rsidRPr="00E52C42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</w:p>
    <w:p w:rsidR="00E52C42" w:rsidRPr="00E52C42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ai fini del non obbligo di imposizione </w:t>
      </w:r>
      <w:r w:rsidRPr="00E52C42"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 xml:space="preserve">INPS </w:t>
      </w: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(barrare la casella d’interesse):</w:t>
      </w:r>
    </w:p>
    <w:p w:rsidR="00E52C42" w:rsidRPr="00E52C42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di essere titolare di impresa senza lavoratori dipendenti;</w:t>
      </w:r>
    </w:p>
    <w:p w:rsidR="00E52C42" w:rsidRPr="00E52C42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eastAsia="CourierNew" w:hAnsiTheme="minorHAnsi" w:cstheme="minorHAnsi"/>
          <w:i w:val="0"/>
          <w:color w:val="000000" w:themeColor="text1"/>
          <w:lang w:eastAsia="en-US"/>
        </w:rPr>
        <w:t>d</w:t>
      </w: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i essere lavoratore dipendente con versamento della contribuzione a INPS/INPDAP/ENPALS (barrare gli enti non interessati)</w:t>
      </w:r>
    </w:p>
    <w:p w:rsidR="00E52C42" w:rsidRPr="00E52C42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di versare la contribuzione alla seguente cassa Professionale…………………………………….</w:t>
      </w:r>
    </w:p>
    <w:p w:rsidR="00E52C42" w:rsidRPr="00E52C42" w:rsidRDefault="00E52C42" w:rsidP="00E52C42">
      <w:pPr>
        <w:pStyle w:val="Paragrafoelenco"/>
        <w:numPr>
          <w:ilvl w:val="0"/>
          <w:numId w:val="2"/>
        </w:num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proofErr w:type="gramStart"/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altro  (</w:t>
      </w:r>
      <w:proofErr w:type="gramEnd"/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specificare)……………………………………………………………………………………</w:t>
      </w:r>
    </w:p>
    <w:p w:rsidR="00E52C42" w:rsidRPr="00E52C42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E52C42" w:rsidRPr="00E52C42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Firma digitale……………………………………</w:t>
      </w:r>
    </w:p>
    <w:p w:rsidR="009A5F39" w:rsidRPr="00E52C42" w:rsidRDefault="009A5F39" w:rsidP="00946CDE">
      <w:pPr>
        <w:jc w:val="both"/>
        <w:rPr>
          <w:rFonts w:asciiTheme="minorHAnsi" w:hAnsiTheme="minorHAnsi" w:cstheme="minorHAnsi"/>
        </w:rPr>
      </w:pPr>
    </w:p>
    <w:sectPr w:rsidR="009A5F39" w:rsidRPr="00E52C42" w:rsidSect="001A3F3D">
      <w:headerReference w:type="default" r:id="rId7"/>
      <w:pgSz w:w="11906" w:h="16838"/>
      <w:pgMar w:top="1417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DDD" w:rsidRDefault="000C4DDD" w:rsidP="00946CDE">
      <w:r>
        <w:separator/>
      </w:r>
    </w:p>
  </w:endnote>
  <w:endnote w:type="continuationSeparator" w:id="0">
    <w:p w:rsidR="000C4DDD" w:rsidRDefault="000C4DDD" w:rsidP="009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DDD" w:rsidRDefault="000C4DDD" w:rsidP="00946CDE">
      <w:r>
        <w:separator/>
      </w:r>
    </w:p>
  </w:footnote>
  <w:footnote w:type="continuationSeparator" w:id="0">
    <w:p w:rsidR="000C4DDD" w:rsidRDefault="000C4DDD" w:rsidP="0094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6" w:type="dxa"/>
      <w:tblLook w:val="04A0" w:firstRow="1" w:lastRow="0" w:firstColumn="1" w:lastColumn="0" w:noHBand="0" w:noVBand="1"/>
    </w:tblPr>
    <w:tblGrid>
      <w:gridCol w:w="3270"/>
      <w:gridCol w:w="2989"/>
      <w:gridCol w:w="3417"/>
    </w:tblGrid>
    <w:tr w:rsidR="001A3F3D" w:rsidTr="00653FD7">
      <w:trPr>
        <w:trHeight w:val="1198"/>
      </w:trPr>
      <w:tc>
        <w:tcPr>
          <w:tcW w:w="3270" w:type="dxa"/>
          <w:shd w:val="clear" w:color="auto" w:fill="auto"/>
          <w:vAlign w:val="center"/>
        </w:tcPr>
        <w:p w:rsidR="001A3F3D" w:rsidRDefault="001A3F3D" w:rsidP="001A3F3D">
          <w:pPr>
            <w:pStyle w:val="Intestazione"/>
          </w:pPr>
          <w:r w:rsidRPr="00920E58">
            <w:rPr>
              <w:noProof/>
            </w:rPr>
            <w:drawing>
              <wp:inline distT="0" distB="0" distL="0" distR="0">
                <wp:extent cx="1419225" cy="476250"/>
                <wp:effectExtent l="0" t="0" r="9525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dxa"/>
          <w:shd w:val="clear" w:color="auto" w:fill="auto"/>
        </w:tcPr>
        <w:p w:rsidR="001A3F3D" w:rsidRDefault="001A3F3D" w:rsidP="001A3F3D">
          <w:pPr>
            <w:pStyle w:val="Intestazione"/>
            <w:jc w:val="center"/>
            <w:rPr>
              <w:noProof/>
            </w:rPr>
          </w:pPr>
        </w:p>
      </w:tc>
      <w:tc>
        <w:tcPr>
          <w:tcW w:w="3417" w:type="dxa"/>
          <w:shd w:val="clear" w:color="auto" w:fill="auto"/>
          <w:vAlign w:val="center"/>
        </w:tcPr>
        <w:p w:rsidR="001A3F3D" w:rsidRDefault="001A3F3D" w:rsidP="001A3F3D">
          <w:pPr>
            <w:pStyle w:val="Intestazione"/>
            <w:jc w:val="right"/>
          </w:pPr>
          <w:r w:rsidRPr="00920E58">
            <w:rPr>
              <w:noProof/>
            </w:rPr>
            <w:drawing>
              <wp:inline distT="0" distB="0" distL="0" distR="0">
                <wp:extent cx="1352550" cy="4953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6CDE" w:rsidRPr="00E52C42" w:rsidRDefault="00E52C42" w:rsidP="001A3F3D">
    <w:pPr>
      <w:pStyle w:val="Intestazione"/>
      <w:tabs>
        <w:tab w:val="clear" w:pos="4819"/>
        <w:tab w:val="clear" w:pos="9638"/>
        <w:tab w:val="left" w:pos="6840"/>
      </w:tabs>
      <w:jc w:val="center"/>
      <w:rPr>
        <w:rFonts w:asciiTheme="minorHAnsi" w:hAnsiTheme="minorHAnsi" w:cstheme="minorHAnsi"/>
        <w:b/>
      </w:rPr>
    </w:pPr>
    <w:r w:rsidRPr="00E52C42">
      <w:rPr>
        <w:rFonts w:asciiTheme="minorHAnsi" w:hAnsiTheme="minorHAnsi" w:cstheme="minorHAnsi"/>
        <w:b/>
      </w:rPr>
      <w:t>Allegato F</w:t>
    </w:r>
  </w:p>
  <w:p w:rsidR="001A3F3D" w:rsidRDefault="001A3F3D" w:rsidP="001A3F3D">
    <w:pPr>
      <w:pStyle w:val="Intestazione"/>
      <w:tabs>
        <w:tab w:val="clear" w:pos="4819"/>
        <w:tab w:val="clear" w:pos="9638"/>
        <w:tab w:val="left" w:pos="68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649BB"/>
    <w:multiLevelType w:val="hybridMultilevel"/>
    <w:tmpl w:val="E244E46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0180D"/>
    <w:multiLevelType w:val="hybridMultilevel"/>
    <w:tmpl w:val="59AEE89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92"/>
    <w:rsid w:val="000C4DDD"/>
    <w:rsid w:val="001A3F3D"/>
    <w:rsid w:val="0038326E"/>
    <w:rsid w:val="008900CA"/>
    <w:rsid w:val="00946CDE"/>
    <w:rsid w:val="009A5F39"/>
    <w:rsid w:val="00D21A6E"/>
    <w:rsid w:val="00DE7492"/>
    <w:rsid w:val="00E5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083FB8-B3FB-4E71-8CA1-A4C77164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6CDE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C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C42"/>
    <w:rPr>
      <w:rFonts w:ascii="Tahoma" w:eastAsia="Calibri" w:hAnsi="Tahoma" w:cs="Tahoma"/>
      <w:i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5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Riccardo Polenghi</cp:lastModifiedBy>
  <cp:revision>2</cp:revision>
  <dcterms:created xsi:type="dcterms:W3CDTF">2021-04-29T08:32:00Z</dcterms:created>
  <dcterms:modified xsi:type="dcterms:W3CDTF">2021-04-29T08:32:00Z</dcterms:modified>
</cp:coreProperties>
</file>