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595BD41C" w:rsidR="00373193" w:rsidRDefault="00373193" w:rsidP="00EE3E2D">
      <w:pPr>
        <w:rPr>
          <w:rFonts w:cs="Arial"/>
          <w:b/>
        </w:rPr>
      </w:pPr>
      <w:bookmarkStart w:id="0" w:name="_GoBack"/>
      <w:bookmarkEnd w:id="0"/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50EC6390" w:rsidR="00210C53" w:rsidRPr="00FE5436" w:rsidRDefault="009354A3" w:rsidP="00210C53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BANDO IMPRESE STORICHE VERSO IL FUTURO 2022 </w:t>
      </w:r>
    </w:p>
    <w:p w14:paraId="071272B9" w14:textId="2FC704EE" w:rsidR="00E03679" w:rsidRPr="00FE5436" w:rsidRDefault="00E03679" w:rsidP="00E03679">
      <w:pPr>
        <w:spacing w:after="0"/>
        <w:jc w:val="center"/>
        <w:rPr>
          <w:rFonts w:cs="Arial"/>
          <w:b/>
        </w:rPr>
      </w:pPr>
    </w:p>
    <w:p w14:paraId="69C7D422" w14:textId="2C06A443" w:rsidR="000F6DB9" w:rsidRPr="00FE5436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14:paraId="5F723EFE" w14:textId="77777777"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3631A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17DE620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93631A">
              <w:rPr>
                <w:rFonts w:cs="Arial"/>
                <w:sz w:val="24"/>
                <w:szCs w:val="24"/>
              </w:rPr>
            </w:r>
            <w:r w:rsidR="00FC4E7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D3C8AC" w14:textId="77777777"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14:paraId="3AB66C65" w14:textId="13A191FA" w:rsidR="009C31D3" w:rsidRPr="000D5833" w:rsidRDefault="000D5833" w:rsidP="000D5833">
      <w:pPr>
        <w:ind w:left="6804" w:hanging="6804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 qualità di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="00AA7B6C" w:rsidRPr="0093631A">
        <w:rPr>
          <w:rFonts w:cs="Arial"/>
          <w:sz w:val="24"/>
          <w:szCs w:val="24"/>
        </w:rPr>
        <w:t>presa</w:t>
      </w:r>
      <w:r w:rsidR="00210C53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3631A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54A3" w:rsidRPr="0093631A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54A3" w:rsidRPr="0093631A" w14:paraId="23DF0BF9" w14:textId="77777777" w:rsidTr="00A40313">
        <w:trPr>
          <w:trHeight w:val="340"/>
        </w:trPr>
        <w:tc>
          <w:tcPr>
            <w:tcW w:w="1838" w:type="dxa"/>
            <w:vMerge/>
            <w:vAlign w:val="center"/>
          </w:tcPr>
          <w:p w14:paraId="45EDA639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50109BA" w14:textId="10E32D05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r w:rsidRPr="007666DB">
              <w:rPr>
                <w:bCs/>
                <w:sz w:val="24"/>
                <w:szCs w:val="24"/>
              </w:rPr>
              <w:t>Codice ATECO unità locale/sede operativa oggetto di intervento</w:t>
            </w:r>
          </w:p>
        </w:tc>
      </w:tr>
      <w:tr w:rsidR="009354A3" w:rsidRPr="0093631A" w14:paraId="5459F5CD" w14:textId="77777777" w:rsidTr="00A40313">
        <w:trPr>
          <w:trHeight w:val="340"/>
        </w:trPr>
        <w:tc>
          <w:tcPr>
            <w:tcW w:w="1838" w:type="dxa"/>
            <w:vMerge/>
            <w:vAlign w:val="center"/>
          </w:tcPr>
          <w:p w14:paraId="6D93CEB8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A6E4BAC" w14:textId="2A55E79C" w:rsidR="009354A3" w:rsidRPr="007666DB" w:rsidRDefault="009354A3" w:rsidP="00CC18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Natura </w:t>
            </w:r>
            <w:proofErr w:type="gramStart"/>
            <w:r>
              <w:rPr>
                <w:bCs/>
                <w:sz w:val="24"/>
                <w:szCs w:val="24"/>
              </w:rPr>
              <w:t xml:space="preserve">dell’impresa:  </w:t>
            </w:r>
            <w:r w:rsidRPr="009354A3">
              <w:rPr>
                <w:bCs/>
                <w:sz w:val="24"/>
                <w:szCs w:val="24"/>
              </w:rPr>
              <w:t>Artigiano</w:t>
            </w:r>
            <w:proofErr w:type="gramEnd"/>
            <w:r w:rsidRPr="009354A3">
              <w:rPr>
                <w:bCs/>
                <w:sz w:val="24"/>
                <w:szCs w:val="24"/>
              </w:rPr>
              <w:t xml:space="preserve"> </w:t>
            </w:r>
            <w:r w:rsidRPr="009354A3">
              <w:rPr>
                <w:bCs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7"/>
            <w:r w:rsidRPr="009354A3">
              <w:rPr>
                <w:bCs/>
                <w:sz w:val="24"/>
                <w:szCs w:val="24"/>
              </w:rPr>
              <w:instrText xml:space="preserve"> FORMCHECKBOX </w:instrText>
            </w:r>
            <w:r w:rsidR="00B81599">
              <w:rPr>
                <w:bCs/>
                <w:sz w:val="24"/>
                <w:szCs w:val="24"/>
              </w:rPr>
            </w:r>
            <w:r w:rsidR="00B81599">
              <w:rPr>
                <w:bCs/>
                <w:sz w:val="24"/>
                <w:szCs w:val="24"/>
              </w:rPr>
              <w:fldChar w:fldCharType="separate"/>
            </w:r>
            <w:r w:rsidRPr="009354A3">
              <w:rPr>
                <w:bCs/>
                <w:sz w:val="24"/>
                <w:szCs w:val="24"/>
              </w:rPr>
              <w:fldChar w:fldCharType="end"/>
            </w:r>
            <w:bookmarkEnd w:id="2"/>
            <w:r w:rsidRPr="009354A3">
              <w:rPr>
                <w:bCs/>
                <w:sz w:val="24"/>
                <w:szCs w:val="24"/>
              </w:rPr>
              <w:t xml:space="preserve">                      Commerciante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81599">
              <w:rPr>
                <w:rFonts w:ascii="Century Gothic" w:hAnsi="Century Gothic"/>
                <w:bCs/>
                <w:sz w:val="20"/>
                <w:szCs w:val="20"/>
              </w:rPr>
            </w:r>
            <w:r w:rsidR="00B81599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9354A3" w:rsidRPr="0093631A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9354A3" w:rsidRPr="0093631A" w:rsidRDefault="009354A3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9354A3" w:rsidRPr="0093631A" w:rsidRDefault="009354A3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54A3" w:rsidRPr="0093631A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5475" w:rsidRPr="0093631A" w14:paraId="708599D1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5B6B88F3" w14:textId="77777777" w:rsidR="00465475" w:rsidRPr="0093631A" w:rsidRDefault="00465475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06AD093" w14:textId="16C0C0DC" w:rsidR="00465475" w:rsidRPr="00465475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Referente (per tutte le comunicazioni inerenti </w:t>
            </w:r>
            <w:proofErr w:type="gramStart"/>
            <w:r w:rsidRPr="00465475">
              <w:rPr>
                <w:rFonts w:asciiTheme="minorHAnsi" w:eastAsiaTheme="minorHAnsi" w:hAnsiTheme="minorHAnsi" w:cs="Arial"/>
                <w:lang w:eastAsia="en-US"/>
              </w:rPr>
              <w:t>la</w:t>
            </w:r>
            <w:proofErr w:type="gramEnd"/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 domanda)  </w:t>
            </w:r>
          </w:p>
          <w:p w14:paraId="4771B6FB" w14:textId="12B4ADFB" w:rsidR="00465475" w:rsidRPr="00465475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Nome e Cognome 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instrText xml:space="preserve"> FORMTEXT </w:instrTex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separate"/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end"/>
            </w:r>
          </w:p>
        </w:tc>
      </w:tr>
      <w:tr w:rsidR="009354A3" w:rsidRPr="0093631A" w14:paraId="0AA02793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C877B91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59EF35" w14:textId="695BB902" w:rsidR="009354A3" w:rsidRPr="0093631A" w:rsidRDefault="009354A3" w:rsidP="009E791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Indirizzo sede oggetto dell’intervento: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  <w:p w14:paraId="549C48C2" w14:textId="5B720736" w:rsidR="009354A3" w:rsidRPr="0093631A" w:rsidRDefault="009354A3" w:rsidP="009E7913">
            <w:pPr>
              <w:rPr>
                <w:rFonts w:cs="Arial"/>
                <w:sz w:val="24"/>
                <w:szCs w:val="24"/>
              </w:rPr>
            </w:pPr>
          </w:p>
        </w:tc>
      </w:tr>
      <w:tr w:rsidR="009354A3" w:rsidRPr="0093631A" w14:paraId="7F9D7FD3" w14:textId="77777777" w:rsidTr="009354A3">
        <w:trPr>
          <w:trHeight w:val="1697"/>
        </w:trPr>
        <w:tc>
          <w:tcPr>
            <w:tcW w:w="1838" w:type="dxa"/>
            <w:vMerge/>
            <w:vAlign w:val="center"/>
          </w:tcPr>
          <w:p w14:paraId="3C9E70F6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C20CDEE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>Riconoscimento regionale di attività storica e di tradizione</w:t>
            </w:r>
          </w:p>
          <w:p w14:paraId="41891C19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 xml:space="preserve">Inserire il codice attività storica 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instrText xml:space="preserve"> FORMTEXT </w:instrTex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separate"/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end"/>
            </w:r>
          </w:p>
          <w:p w14:paraId="4407AFA4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 xml:space="preserve">Il codice attività storica identifica l’impresa riconosciuta nell’elenco regionale delle attività storiche e di tradizione </w:t>
            </w:r>
          </w:p>
          <w:p w14:paraId="25606F60" w14:textId="777827A0" w:rsidR="009354A3" w:rsidRPr="0093631A" w:rsidRDefault="00B81599" w:rsidP="009354A3">
            <w:pPr>
              <w:pStyle w:val="Contenutotabella"/>
              <w:snapToGrid w:val="0"/>
              <w:spacing w:after="120"/>
              <w:rPr>
                <w:rFonts w:cs="Arial"/>
              </w:rPr>
            </w:pPr>
            <w:hyperlink r:id="rId8" w:history="1">
              <w:r w:rsidR="009354A3" w:rsidRPr="00356266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Consulta il codice attività storica</w:t>
              </w:r>
            </w:hyperlink>
          </w:p>
        </w:tc>
      </w:tr>
    </w:tbl>
    <w:p w14:paraId="14AAB0AD" w14:textId="77777777" w:rsidR="00A7789E" w:rsidRDefault="00A7789E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</w:p>
    <w:p w14:paraId="67B66FAA" w14:textId="77777777" w:rsidR="009354A3" w:rsidRDefault="009354A3" w:rsidP="009354A3">
      <w:pPr>
        <w:spacing w:after="0" w:line="240" w:lineRule="auto"/>
        <w:jc w:val="center"/>
        <w:rPr>
          <w:rFonts w:ascii="Century Gothic" w:eastAsia="Times New Roman" w:hAnsi="Century Gothic" w:cs="Arial"/>
          <w:kern w:val="3"/>
        </w:rPr>
      </w:pPr>
      <w:r w:rsidRPr="008F4F55">
        <w:rPr>
          <w:rFonts w:ascii="Century Gothic" w:eastAsia="Times New Roman" w:hAnsi="Century Gothic" w:cs="Arial"/>
          <w:b/>
          <w:kern w:val="3"/>
        </w:rPr>
        <w:t>DESCRIZIONE DEL</w:t>
      </w:r>
      <w:r>
        <w:rPr>
          <w:rFonts w:ascii="Century Gothic" w:eastAsia="Times New Roman" w:hAnsi="Century Gothic" w:cs="Arial"/>
          <w:b/>
          <w:kern w:val="3"/>
        </w:rPr>
        <w:t xml:space="preserve"> PROGETTO</w:t>
      </w:r>
      <w:r>
        <w:rPr>
          <w:rFonts w:ascii="Century Gothic" w:eastAsia="Times New Roman" w:hAnsi="Century Gothic" w:cs="Arial"/>
          <w:kern w:val="3"/>
        </w:rPr>
        <w:t xml:space="preserve"> </w:t>
      </w:r>
    </w:p>
    <w:p w14:paraId="664BAB50" w14:textId="6A01F239" w:rsidR="009354A3" w:rsidRDefault="009354A3" w:rsidP="009354A3">
      <w:pPr>
        <w:spacing w:after="0" w:line="240" w:lineRule="auto"/>
        <w:jc w:val="center"/>
        <w:rPr>
          <w:rFonts w:ascii="Century Gothic" w:eastAsia="Times New Roman" w:hAnsi="Century Gothic" w:cs="Arial"/>
          <w:kern w:val="3"/>
        </w:rPr>
      </w:pPr>
      <w:r>
        <w:rPr>
          <w:rFonts w:ascii="Century Gothic" w:eastAsia="Times New Roman" w:hAnsi="Century Gothic" w:cs="Arial"/>
          <w:kern w:val="3"/>
        </w:rPr>
        <w:t>(compilare obbligatoriamente tutti i campi)</w:t>
      </w:r>
    </w:p>
    <w:p w14:paraId="6BAC1685" w14:textId="77777777" w:rsidR="009354A3" w:rsidRPr="009354A3" w:rsidRDefault="009354A3" w:rsidP="009354A3">
      <w:pPr>
        <w:pStyle w:val="Corpotesto"/>
        <w:ind w:left="9"/>
        <w:jc w:val="center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t>Titolo del progetto</w:t>
      </w:r>
    </w:p>
    <w:p w14:paraId="43E8E33A" w14:textId="77777777" w:rsidR="009354A3" w:rsidRPr="00D5306A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8620C19" w14:textId="77777777" w:rsidR="009354A3" w:rsidRPr="00D5306A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57052F3" w14:textId="77777777" w:rsidR="009354A3" w:rsidRPr="009354A3" w:rsidRDefault="009354A3" w:rsidP="009354A3">
      <w:pPr>
        <w:pStyle w:val="Corpotesto"/>
        <w:ind w:left="9"/>
        <w:jc w:val="center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lastRenderedPageBreak/>
        <w:t xml:space="preserve">Tipologia di progetto </w:t>
      </w:r>
      <w:r w:rsidRPr="009354A3">
        <w:rPr>
          <w:rFonts w:ascii="Century Gothic" w:hAnsi="Century Gothic" w:cs="Cambria"/>
          <w:b/>
          <w:i/>
        </w:rPr>
        <w:t>(possibili più scelte</w:t>
      </w:r>
      <w:r w:rsidRPr="009354A3">
        <w:rPr>
          <w:rFonts w:ascii="Century Gothic" w:hAnsi="Century Gothic" w:cs="Cambria"/>
          <w:b/>
        </w:rPr>
        <w:t>):</w:t>
      </w:r>
    </w:p>
    <w:p w14:paraId="462F071B" w14:textId="77777777" w:rsidR="009354A3" w:rsidRPr="00356266" w:rsidRDefault="009354A3" w:rsidP="009354A3">
      <w:pPr>
        <w:pStyle w:val="Corpotesto"/>
        <w:ind w:left="9"/>
        <w:jc w:val="both"/>
        <w:rPr>
          <w:rFonts w:ascii="Century Gothic" w:hAnsi="Century Gothic" w:cs="Cambria"/>
          <w:b/>
          <w:bCs/>
        </w:rPr>
      </w:pPr>
      <w:r w:rsidRPr="00356266">
        <w:rPr>
          <w:rFonts w:ascii="Century Gothic" w:hAnsi="Century Gothic"/>
          <w:sz w:val="40"/>
          <w:szCs w:val="40"/>
        </w:rPr>
        <w:t>□</w:t>
      </w:r>
      <w:r w:rsidRPr="00356266">
        <w:rPr>
          <w:rFonts w:ascii="Century Gothic" w:hAnsi="Century Gothic"/>
        </w:rPr>
        <w:t xml:space="preserve"> RICAMBIO GENERAZIONALE E TRASMISSIONE DI IMPRESA</w:t>
      </w:r>
    </w:p>
    <w:p w14:paraId="153060FE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Formazione per la trasmissione delle competenze rivolta ai titolari/gestori delle attività storiche e di tradizione, agli imprenditori subentranti nell’attività, ai giovani che intendono rilevare le attività storiche e di tradizione.</w:t>
      </w:r>
    </w:p>
    <w:p w14:paraId="7C059D01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Consulenza organizzativa, finanziaria, commerciale e tecnica per l’avvio del programma di ricambio generazionale.</w:t>
      </w:r>
    </w:p>
    <w:p w14:paraId="7E651A0F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Formazione specifica per lo sviluppo e il consolidamento delle competenze digitali.</w:t>
      </w:r>
    </w:p>
    <w:p w14:paraId="07A5A478" w14:textId="77777777" w:rsidR="009354A3" w:rsidRPr="00356266" w:rsidRDefault="009354A3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 w:rsidRPr="00356266">
        <w:rPr>
          <w:rFonts w:ascii="Century Gothic" w:hAnsi="Century Gothic"/>
          <w:b/>
          <w:bCs/>
          <w:sz w:val="40"/>
          <w:szCs w:val="40"/>
        </w:rPr>
        <w:t>□</w:t>
      </w:r>
      <w:r w:rsidRPr="00356266">
        <w:rPr>
          <w:rFonts w:ascii="Century Gothic" w:hAnsi="Century Gothic"/>
          <w:b/>
          <w:bCs/>
        </w:rPr>
        <w:t xml:space="preserve"> </w:t>
      </w:r>
      <w:r w:rsidRPr="00356266">
        <w:rPr>
          <w:rFonts w:ascii="Century Gothic" w:eastAsia="Times New Roman" w:hAnsi="Century Gothic" w:cs="Arial"/>
        </w:rPr>
        <w:t>RIQUALIFICAZIONE DELL’UNITÀ LOCALE DI SVOLGIMENTO DELL’ATTIVITÀ</w:t>
      </w:r>
    </w:p>
    <w:p w14:paraId="78A33C2C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Rinnovo degli spazi e degli allestimenti per migliorare la funzionalità e l’attrattività. Le attività riconosciute come negozio-locale-bottega storica e insegna storica e di tradizione devono mantenere le qualità strutturali, le caratteristiche storiche e l’impatto visivo originario di locali e arredi, anche a seguito dell’intervento di rinnovo.</w:t>
      </w:r>
    </w:p>
    <w:p w14:paraId="2948671C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Introduzione di tecnologie e impianti innovativi, inclusi quelli per la riqualificazione energetica e il miglioramento della sostenibilità ambientale.</w:t>
      </w:r>
    </w:p>
    <w:p w14:paraId="59A87237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finalizzati ad accrescere l’attrattività dei centri urbani e degli addensamenti dei luoghi storici del commercio.</w:t>
      </w:r>
    </w:p>
    <w:p w14:paraId="2E32880A" w14:textId="77777777" w:rsidR="009354A3" w:rsidRPr="00356266" w:rsidRDefault="009354A3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 w:rsidRPr="00356266">
        <w:rPr>
          <w:rFonts w:ascii="Century Gothic" w:hAnsi="Century Gothic"/>
          <w:b/>
          <w:bCs/>
          <w:sz w:val="40"/>
          <w:szCs w:val="40"/>
        </w:rPr>
        <w:t xml:space="preserve">□ </w:t>
      </w:r>
      <w:r w:rsidRPr="00356266">
        <w:rPr>
          <w:rFonts w:ascii="Century Gothic" w:eastAsia="Times New Roman" w:hAnsi="Century Gothic" w:cs="Arial"/>
        </w:rPr>
        <w:t>RESTAURO E CONSERVAZIONE</w:t>
      </w:r>
    </w:p>
    <w:p w14:paraId="6399BC3A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strutture (soffitti, pavimenti, eventuali affreschi, …) di particolare interesse storico, culturale, artistico, architettonico presenti all’interno dell’unità locale.</w:t>
      </w:r>
    </w:p>
    <w:p w14:paraId="1BD6D9AF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arredi mobili storici e/o di pregio, di insegne storiche e/o di pregio, di vetrine di pregio per il fronte stradale.</w:t>
      </w:r>
    </w:p>
    <w:p w14:paraId="1C69D589" w14:textId="76FC7919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attrezzi, utensili e macchinari di particolare pregio e/o riferiti a tecniche di produzione tradizionali</w:t>
      </w:r>
      <w:r w:rsidRPr="009354A3">
        <w:rPr>
          <w:rFonts w:ascii="Century Gothic" w:eastAsia="Times New Roman" w:hAnsi="Century Gothic" w:cs="Arial"/>
          <w:lang w:bidi="he-IL"/>
        </w:rPr>
        <w:t>, inclusi interventi di “revamping”.</w:t>
      </w:r>
    </w:p>
    <w:p w14:paraId="41580DA7" w14:textId="77777777" w:rsidR="009354A3" w:rsidRPr="00356266" w:rsidRDefault="009354A3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 w:rsidRPr="00356266">
        <w:rPr>
          <w:rFonts w:ascii="Century Gothic" w:hAnsi="Century Gothic"/>
          <w:b/>
          <w:bCs/>
          <w:sz w:val="40"/>
          <w:szCs w:val="40"/>
        </w:rPr>
        <w:t xml:space="preserve">□ </w:t>
      </w:r>
      <w:r w:rsidRPr="00356266">
        <w:rPr>
          <w:rFonts w:ascii="Century Gothic" w:eastAsia="Times New Roman" w:hAnsi="Century Gothic" w:cs="Arial"/>
        </w:rPr>
        <w:t>INNOVAZIONE</w:t>
      </w:r>
    </w:p>
    <w:p w14:paraId="6A10A292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innovativi destinati al miglioramento dei processi, dei prodotti e dei servizi offerti dalla storica attività.</w:t>
      </w:r>
    </w:p>
    <w:p w14:paraId="1B39B241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di manifattura innovativa.</w:t>
      </w:r>
    </w:p>
    <w:p w14:paraId="0F781AB8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Introduzione di soluzioni digitali per la gestione del magazzino.</w:t>
      </w:r>
    </w:p>
    <w:p w14:paraId="0DA5B3AD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Acquisto e implementazione di soluzioni ad alto impatto innovativo e tecnologico per l’artigianato digitale</w:t>
      </w:r>
    </w:p>
    <w:p w14:paraId="28EABB7B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di sviluppo di servizi condivisi tra due o più attività storiche e di tradizione (es. consegne).</w:t>
      </w:r>
    </w:p>
    <w:p w14:paraId="50272A09" w14:textId="77777777" w:rsidR="009354A3" w:rsidRPr="00356266" w:rsidRDefault="009354A3" w:rsidP="009354A3">
      <w:pPr>
        <w:pStyle w:val="Corpotesto"/>
        <w:ind w:left="9"/>
        <w:rPr>
          <w:rFonts w:ascii="Century Gothic" w:hAnsi="Century Gothic" w:cs="Cambria"/>
          <w:b/>
        </w:rPr>
      </w:pPr>
    </w:p>
    <w:p w14:paraId="098478A2" w14:textId="77777777" w:rsidR="009354A3" w:rsidRPr="009354A3" w:rsidRDefault="009354A3" w:rsidP="009354A3">
      <w:pPr>
        <w:pStyle w:val="Corpotesto"/>
        <w:ind w:left="9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t xml:space="preserve">Obiettivi </w:t>
      </w:r>
    </w:p>
    <w:p w14:paraId="3A149EC4" w14:textId="77777777" w:rsidR="009354A3" w:rsidRPr="00356266" w:rsidRDefault="009354A3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41B9CB8" w14:textId="77777777" w:rsidR="009354A3" w:rsidRPr="00356266" w:rsidRDefault="009354A3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2581EAD" w14:textId="77777777" w:rsidR="009354A3" w:rsidRPr="00356266" w:rsidRDefault="009354A3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399DB8E7" w14:textId="7BB371FD" w:rsidR="009354A3" w:rsidRDefault="009354A3" w:rsidP="009354A3">
      <w:pPr>
        <w:pStyle w:val="Corpotesto"/>
        <w:rPr>
          <w:rFonts w:ascii="Century Gothic" w:hAnsi="Century Gothic" w:cs="Cambria"/>
        </w:rPr>
      </w:pPr>
    </w:p>
    <w:p w14:paraId="2E28EE59" w14:textId="734C947C" w:rsidR="00465475" w:rsidRDefault="00465475" w:rsidP="009354A3">
      <w:pPr>
        <w:pStyle w:val="Corpotesto"/>
        <w:rPr>
          <w:rFonts w:ascii="Century Gothic" w:hAnsi="Century Gothic" w:cs="Cambria"/>
        </w:rPr>
      </w:pPr>
    </w:p>
    <w:p w14:paraId="72CB38AD" w14:textId="77777777" w:rsidR="009354A3" w:rsidRPr="009354A3" w:rsidRDefault="009354A3" w:rsidP="009354A3">
      <w:pPr>
        <w:pStyle w:val="Corpotesto"/>
        <w:rPr>
          <w:rFonts w:ascii="Century Gothic" w:hAnsi="Century Gothic" w:cs="Cambria"/>
          <w:b/>
          <w:i/>
        </w:rPr>
      </w:pPr>
      <w:r w:rsidRPr="009354A3">
        <w:rPr>
          <w:rFonts w:ascii="Century Gothic" w:hAnsi="Century Gothic" w:cs="Cambria"/>
          <w:b/>
        </w:rPr>
        <w:lastRenderedPageBreak/>
        <w:t xml:space="preserve">Risultati attesi </w:t>
      </w:r>
    </w:p>
    <w:p w14:paraId="794A3EFA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305F0005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7909BC1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1B41016" w14:textId="77777777" w:rsidR="009354A3" w:rsidRPr="00356266" w:rsidRDefault="009354A3" w:rsidP="009354A3">
      <w:pPr>
        <w:pStyle w:val="Corpotesto"/>
        <w:ind w:left="9"/>
        <w:rPr>
          <w:rFonts w:ascii="Century Gothic" w:hAnsi="Century Gothic" w:cs="Cambria"/>
        </w:rPr>
      </w:pPr>
    </w:p>
    <w:p w14:paraId="43D9CEB8" w14:textId="77777777" w:rsidR="009354A3" w:rsidRPr="009354A3" w:rsidRDefault="009354A3" w:rsidP="009354A3">
      <w:pPr>
        <w:pStyle w:val="Corpotesto"/>
        <w:ind w:left="9"/>
        <w:rPr>
          <w:rFonts w:ascii="Century Gothic" w:hAnsi="Century Gothic" w:cs="Cambria"/>
          <w:b/>
          <w:i/>
        </w:rPr>
      </w:pPr>
      <w:r w:rsidRPr="009354A3">
        <w:rPr>
          <w:rFonts w:ascii="Century Gothic" w:hAnsi="Century Gothic" w:cs="Cambria"/>
          <w:b/>
        </w:rPr>
        <w:t xml:space="preserve">Tempistica </w:t>
      </w:r>
      <w:r w:rsidRPr="009354A3">
        <w:rPr>
          <w:rFonts w:ascii="Century Gothic" w:hAnsi="Century Gothic" w:cs="Cambria"/>
          <w:b/>
          <w:i/>
        </w:rPr>
        <w:t>(durata del progetto, fasi e tempi di attuazione)</w:t>
      </w:r>
    </w:p>
    <w:p w14:paraId="15DC4190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9EE8A09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F32496B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7377905" w14:textId="77777777" w:rsidR="009354A3" w:rsidRPr="00356266" w:rsidRDefault="009354A3" w:rsidP="009354A3">
      <w:pPr>
        <w:pStyle w:val="Corpotesto"/>
        <w:ind w:left="9"/>
        <w:rPr>
          <w:rFonts w:ascii="Century Gothic" w:hAnsi="Century Gothic" w:cs="Cambria"/>
        </w:rPr>
      </w:pPr>
    </w:p>
    <w:p w14:paraId="162A84EB" w14:textId="77777777" w:rsidR="009354A3" w:rsidRPr="009354A3" w:rsidRDefault="009354A3" w:rsidP="009354A3">
      <w:pPr>
        <w:pStyle w:val="Corpotesto"/>
        <w:ind w:left="9"/>
        <w:rPr>
          <w:rFonts w:ascii="Century Gothic" w:hAnsi="Century Gothic" w:cs="Cambria"/>
          <w:b/>
          <w:i/>
        </w:rPr>
      </w:pPr>
      <w:r w:rsidRPr="009354A3">
        <w:rPr>
          <w:rFonts w:ascii="Century Gothic" w:hAnsi="Century Gothic" w:cs="Cambria"/>
          <w:b/>
        </w:rPr>
        <w:t xml:space="preserve">Descrizione delle attività </w:t>
      </w:r>
      <w:r w:rsidRPr="009354A3">
        <w:rPr>
          <w:rFonts w:ascii="Century Gothic" w:hAnsi="Century Gothic" w:cs="Cambria"/>
          <w:b/>
          <w:i/>
        </w:rPr>
        <w:t>(dettagliare in modo chiaro e completo)</w:t>
      </w:r>
    </w:p>
    <w:p w14:paraId="7839E583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C2C8A99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C0DD696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9EE32C6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721EC08D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20CDCD46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56266">
        <w:rPr>
          <w:rFonts w:ascii="Century Gothic" w:hAnsi="Century Gothic" w:cs="Arial"/>
          <w:b/>
        </w:rPr>
        <w:t>Sostenibilità sociale e ambientale del progetto</w:t>
      </w:r>
    </w:p>
    <w:p w14:paraId="1248A736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56266">
        <w:rPr>
          <w:rFonts w:ascii="Century Gothic" w:hAnsi="Century Gothic" w:cs="Arial"/>
          <w:sz w:val="21"/>
          <w:szCs w:val="21"/>
        </w:rPr>
        <w:t>Descrivere gli elementi del progetto migliorativi in termini ambientali e/o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4A3" w:rsidRPr="00356266" w14:paraId="5CB63827" w14:textId="77777777" w:rsidTr="00652BA1">
        <w:tc>
          <w:tcPr>
            <w:tcW w:w="9628" w:type="dxa"/>
          </w:tcPr>
          <w:p w14:paraId="08437F9D" w14:textId="77777777" w:rsidR="009354A3" w:rsidRPr="00356266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208357F8" w14:textId="77777777" w:rsidR="009354A3" w:rsidRPr="00356266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69D285D4" w14:textId="77777777" w:rsidR="009354A3" w:rsidRPr="00356266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C6513D2" w14:textId="77777777" w:rsidR="009354A3" w:rsidRPr="00356266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55951A57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4206434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56266">
        <w:rPr>
          <w:rFonts w:ascii="Century Gothic" w:hAnsi="Century Gothic" w:cs="Arial"/>
          <w:b/>
        </w:rPr>
        <w:t>Impatto del progetto sul livello competitivo dell’impresa richiedente</w:t>
      </w:r>
    </w:p>
    <w:p w14:paraId="79B10E9B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56266">
        <w:rPr>
          <w:rFonts w:ascii="Century Gothic" w:hAnsi="Century Gothic" w:cs="Arial"/>
          <w:sz w:val="21"/>
          <w:szCs w:val="21"/>
        </w:rPr>
        <w:t xml:space="preserve">Descrivere l’impatto atteso e misurabile del progetto sul livello competitivo dell’impresa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4A3" w:rsidRPr="00356266" w14:paraId="16C517E6" w14:textId="77777777" w:rsidTr="00652BA1">
        <w:tc>
          <w:tcPr>
            <w:tcW w:w="9628" w:type="dxa"/>
          </w:tcPr>
          <w:p w14:paraId="188A49D8" w14:textId="77777777" w:rsidR="009354A3" w:rsidRPr="00356266" w:rsidRDefault="009354A3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0C3FAEED" w14:textId="77777777" w:rsidR="009354A3" w:rsidRPr="00356266" w:rsidRDefault="009354A3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02266A35" w14:textId="77777777" w:rsidR="009354A3" w:rsidRPr="00356266" w:rsidRDefault="009354A3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22327F37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0647355B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56266">
        <w:rPr>
          <w:rFonts w:ascii="Century Gothic" w:hAnsi="Century Gothic" w:cs="Arial"/>
          <w:b/>
        </w:rPr>
        <w:t>Addizionalità finanziarie</w:t>
      </w:r>
    </w:p>
    <w:p w14:paraId="74D68566" w14:textId="77777777" w:rsidR="009354A3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56266">
        <w:rPr>
          <w:rFonts w:ascii="Century Gothic" w:hAnsi="Century Gothic" w:cs="Arial"/>
          <w:sz w:val="21"/>
          <w:szCs w:val="21"/>
        </w:rPr>
        <w:t>Conferimento di risorse proprie oltre il 50%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4A3" w14:paraId="78886834" w14:textId="77777777" w:rsidTr="00652BA1">
        <w:tc>
          <w:tcPr>
            <w:tcW w:w="9628" w:type="dxa"/>
          </w:tcPr>
          <w:p w14:paraId="64C893BC" w14:textId="77777777" w:rsidR="009354A3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7DD892E5" w14:textId="77777777" w:rsidR="009354A3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24128D67" w14:textId="77777777" w:rsidR="009354A3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3E1603DC" w14:textId="6BB6BC69"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CC57D4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CC57D4" w:rsidRPr="0093631A">
        <w:rPr>
          <w:rFonts w:cs="Arial"/>
          <w:sz w:val="24"/>
          <w:szCs w:val="24"/>
        </w:rPr>
      </w:r>
      <w:r w:rsidR="00CC57D4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14:paraId="00F8D92F" w14:textId="6BA506EC" w:rsidR="007F5B90" w:rsidRDefault="007E5CBA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0B2CD41D" w14:textId="09A3F0FA" w:rsidR="009354A3" w:rsidRPr="009354A3" w:rsidRDefault="009354A3" w:rsidP="009354A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cs="Arial"/>
        </w:rPr>
      </w:pPr>
      <w:r w:rsidRPr="009354A3">
        <w:rPr>
          <w:rFonts w:cs="Arial"/>
        </w:rPr>
        <w:t>di aver preso visione e di accettare integralmente e senza riserva i contenuti e le condizioni previste nel “</w:t>
      </w:r>
      <w:r w:rsidRPr="009354A3">
        <w:rPr>
          <w:rFonts w:cs="Arial"/>
          <w:b/>
        </w:rPr>
        <w:t>Bando Imprese Storiche Verso il Futuro 2022</w:t>
      </w:r>
      <w:r w:rsidRPr="009354A3">
        <w:rPr>
          <w:rFonts w:cs="Arial"/>
        </w:rPr>
        <w:t>”;</w:t>
      </w:r>
    </w:p>
    <w:p w14:paraId="51D20572" w14:textId="77777777" w:rsidR="009354A3" w:rsidRPr="009354A3" w:rsidRDefault="009354A3" w:rsidP="009354A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cs="Arial"/>
        </w:rPr>
      </w:pPr>
      <w:r w:rsidRPr="009354A3">
        <w:rPr>
          <w:rFonts w:cs="Arial"/>
        </w:rPr>
        <w:lastRenderedPageBreak/>
        <w:t>che la propria impresa è iscritta all’elenco regionale delle attività storiche e di tradizione di cui all’art 148 ter della L R 6/2010</w:t>
      </w:r>
    </w:p>
    <w:p w14:paraId="72EF0D73" w14:textId="7AE1D631" w:rsidR="00CD0AFE" w:rsidRPr="0093631A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14:paraId="72E3BF14" w14:textId="69CDE0ED" w:rsidR="00F42219" w:rsidRPr="0093631A" w:rsidRDefault="00CD0AFE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a conoscenza delle norme relative a decadenza dei benefici, ispezioni, controlli e sanzioni di cui ai punti D.</w:t>
      </w:r>
      <w:r w:rsidR="009354A3">
        <w:rPr>
          <w:rFonts w:asciiTheme="minorHAnsi" w:hAnsiTheme="minorHAnsi" w:cs="Arial"/>
        </w:rPr>
        <w:t>1, D.2</w:t>
      </w:r>
      <w:r w:rsidRPr="0093631A">
        <w:rPr>
          <w:rFonts w:asciiTheme="minorHAnsi" w:hAnsiTheme="minorHAnsi" w:cs="Arial"/>
        </w:rPr>
        <w:t xml:space="preserve"> e D.</w:t>
      </w:r>
      <w:r w:rsidR="009354A3">
        <w:rPr>
          <w:rFonts w:asciiTheme="minorHAnsi" w:hAnsiTheme="minorHAnsi" w:cs="Arial"/>
        </w:rPr>
        <w:t>4</w:t>
      </w:r>
      <w:r w:rsidRPr="0093631A">
        <w:rPr>
          <w:rFonts w:asciiTheme="minorHAnsi" w:hAnsiTheme="minorHAnsi" w:cs="Arial"/>
        </w:rPr>
        <w:t xml:space="preserve"> del bando in oggetto;</w:t>
      </w:r>
    </w:p>
    <w:p w14:paraId="50EB7F8D" w14:textId="5D4D6638" w:rsidR="00F42219" w:rsidRPr="0093631A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529152E4" w14:textId="77777777" w:rsidR="00973073" w:rsidRDefault="00973073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F8BB8E3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  <w:r w:rsidR="002623B3" w:rsidRPr="002623B3">
        <w:rPr>
          <w:rFonts w:cs="Arial"/>
        </w:rPr>
        <w:t xml:space="preserve"> in caso di concessione del contributo</w:t>
      </w:r>
    </w:p>
    <w:p w14:paraId="1979E30F" w14:textId="1A3AD4DE" w:rsidR="00460F6D" w:rsidRDefault="00460F6D" w:rsidP="00460F6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001E3FBC" w14:textId="7622371A" w:rsidR="002623B3" w:rsidRPr="00CF5D75" w:rsidRDefault="009354A3" w:rsidP="002623B3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bookmarkStart w:id="4" w:name="_Hlk88144413"/>
      <w:r w:rsidRPr="00CF5D75">
        <w:rPr>
          <w:rFonts w:asciiTheme="minorHAnsi" w:hAnsiTheme="minorHAnsi" w:cs="Arial"/>
        </w:rPr>
        <w:t xml:space="preserve">a valorizzazione l’immagine di Regione Lombardia </w:t>
      </w:r>
      <w:r w:rsidR="002623B3" w:rsidRPr="00CF5D75">
        <w:rPr>
          <w:rFonts w:asciiTheme="minorHAnsi" w:hAnsiTheme="minorHAnsi" w:cs="Arial"/>
        </w:rPr>
        <w:t xml:space="preserve">(applicando le indicazioni generali contenute nel Brand book di cui alla DGR 7710/2018) </w:t>
      </w:r>
      <w:r w:rsidRPr="00CF5D75">
        <w:rPr>
          <w:rFonts w:asciiTheme="minorHAnsi" w:hAnsiTheme="minorHAnsi" w:cs="Arial"/>
        </w:rPr>
        <w:t xml:space="preserve">e di Unioncamere Lombardia, nell’ambito </w:t>
      </w:r>
      <w:r w:rsidR="00CF5D75" w:rsidRPr="00CF5D75">
        <w:rPr>
          <w:rFonts w:asciiTheme="minorHAnsi" w:hAnsiTheme="minorHAnsi" w:cs="Arial"/>
        </w:rPr>
        <w:t>del</w:t>
      </w:r>
      <w:r w:rsidRPr="00CF5D75">
        <w:rPr>
          <w:rFonts w:asciiTheme="minorHAnsi" w:hAnsiTheme="minorHAnsi" w:cs="Arial"/>
        </w:rPr>
        <w:t xml:space="preserve"> progetto</w:t>
      </w:r>
    </w:p>
    <w:p w14:paraId="6CE887EB" w14:textId="77777777" w:rsidR="002623B3" w:rsidRPr="002623B3" w:rsidRDefault="002623B3" w:rsidP="002623B3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highlight w:val="yellow"/>
        </w:rPr>
      </w:pPr>
    </w:p>
    <w:bookmarkEnd w:id="4"/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6A4DDC62" w14:textId="58C5D196" w:rsidR="00E4554B" w:rsidRPr="00E96541" w:rsidRDefault="00E4554B" w:rsidP="009F3B34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E96541">
        <w:rPr>
          <w:rFonts w:asciiTheme="minorHAnsi" w:hAnsiTheme="minorHAnsi" w:cs="Arial"/>
        </w:rPr>
        <w:t>al trattamento dei dati necessari</w:t>
      </w:r>
      <w:r w:rsidR="00194D2C" w:rsidRPr="00E96541">
        <w:rPr>
          <w:rFonts w:asciiTheme="minorHAnsi" w:hAnsiTheme="minorHAnsi" w:cs="Arial"/>
        </w:rPr>
        <w:t xml:space="preserve"> agli</w:t>
      </w:r>
      <w:r w:rsidRPr="00E96541">
        <w:rPr>
          <w:rFonts w:asciiTheme="minorHAnsi" w:hAnsiTheme="minorHAnsi" w:cs="Arial"/>
        </w:rPr>
        <w:t xml:space="preserve"> </w:t>
      </w:r>
      <w:r w:rsidR="00194D2C" w:rsidRPr="00E96541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E96541">
        <w:rPr>
          <w:rFonts w:asciiTheme="minorHAnsi" w:hAnsiTheme="minorHAnsi" w:cs="Arial"/>
        </w:rPr>
        <w:t xml:space="preserve"> ai soggetti indicati nell'informativa in conformità</w:t>
      </w:r>
      <w:r w:rsidR="00194D2C" w:rsidRPr="00E96541">
        <w:rPr>
          <w:rFonts w:asciiTheme="minorHAnsi" w:hAnsiTheme="minorHAnsi" w:cs="Arial"/>
        </w:rPr>
        <w:t xml:space="preserve"> al Regolamento UE 679/2016</w:t>
      </w:r>
      <w:r w:rsidR="007E25D4" w:rsidRPr="00E96541">
        <w:rPr>
          <w:rFonts w:asciiTheme="minorHAnsi" w:hAnsiTheme="minorHAnsi" w:cs="Arial"/>
        </w:rPr>
        <w:t>, del D.lgs.101/2018 che modifica il D.lgs. 196/2003</w:t>
      </w:r>
      <w:r w:rsidR="006E5972" w:rsidRPr="00E96541">
        <w:rPr>
          <w:rFonts w:asciiTheme="minorHAnsi" w:hAnsiTheme="minorHAnsi" w:cs="Arial"/>
        </w:rPr>
        <w:t>, ovvero</w:t>
      </w:r>
      <w:r w:rsidR="00194D2C" w:rsidRPr="00E96541">
        <w:rPr>
          <w:rFonts w:asciiTheme="minorHAnsi" w:hAnsiTheme="minorHAnsi" w:cs="Arial"/>
        </w:rPr>
        <w:t xml:space="preserve"> </w:t>
      </w:r>
      <w:r w:rsidR="00D10D91" w:rsidRPr="00E96541">
        <w:rPr>
          <w:rFonts w:asciiTheme="minorHAnsi" w:hAnsiTheme="minorHAnsi" w:cs="Arial"/>
        </w:rPr>
        <w:t>Unioncamere Lombardia</w:t>
      </w:r>
      <w:r w:rsidR="00194D2C" w:rsidRPr="00E96541">
        <w:rPr>
          <w:rFonts w:asciiTheme="minorHAnsi" w:hAnsiTheme="minorHAnsi" w:cs="Arial"/>
        </w:rPr>
        <w:t xml:space="preserve"> - </w:t>
      </w:r>
      <w:r w:rsidR="00995CC8" w:rsidRPr="00E96541">
        <w:rPr>
          <w:rFonts w:asciiTheme="minorHAnsi" w:hAnsiTheme="minorHAnsi" w:cs="Arial"/>
        </w:rPr>
        <w:t xml:space="preserve">Via Ercole </w:t>
      </w:r>
      <w:proofErr w:type="spellStart"/>
      <w:r w:rsidR="00995CC8" w:rsidRPr="00E96541">
        <w:rPr>
          <w:rFonts w:asciiTheme="minorHAnsi" w:hAnsiTheme="minorHAnsi" w:cs="Arial"/>
        </w:rPr>
        <w:t>Oldofredi</w:t>
      </w:r>
      <w:proofErr w:type="spellEnd"/>
      <w:r w:rsidR="00995CC8" w:rsidRPr="00E96541">
        <w:rPr>
          <w:rFonts w:asciiTheme="minorHAnsi" w:hAnsiTheme="minorHAnsi" w:cs="Arial"/>
        </w:rPr>
        <w:t>, 23 - 20124</w:t>
      </w:r>
      <w:r w:rsidR="00D10D91" w:rsidRPr="00E96541">
        <w:rPr>
          <w:rFonts w:asciiTheme="minorHAnsi" w:hAnsiTheme="minorHAnsi" w:cs="Arial"/>
        </w:rPr>
        <w:t xml:space="preserve"> Milano</w:t>
      </w:r>
      <w:r w:rsidR="00194D2C" w:rsidRPr="00E96541">
        <w:rPr>
          <w:rFonts w:asciiTheme="minorHAnsi" w:hAnsiTheme="minorHAnsi" w:cs="Arial"/>
        </w:rPr>
        <w:t xml:space="preserve"> -</w:t>
      </w:r>
      <w:r w:rsidR="00D10D91" w:rsidRPr="00E96541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E96541">
        <w:rPr>
          <w:rFonts w:asciiTheme="minorHAnsi" w:hAnsiTheme="minorHAnsi" w:cs="Arial"/>
        </w:rPr>
        <w:t>ria circoscrizione territoriale.</w:t>
      </w:r>
    </w:p>
    <w:p w14:paraId="480C7BE2" w14:textId="780BBC99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054971" w:rsidRPr="0093631A">
        <w:rPr>
          <w:rFonts w:asciiTheme="minorHAnsi" w:hAnsiTheme="minorHAnsi" w:cs="Arial"/>
          <w:i/>
          <w:iCs/>
        </w:rPr>
        <w:t xml:space="preserve"> (</w:t>
      </w:r>
      <w:proofErr w:type="spellStart"/>
      <w:r w:rsidR="00054971" w:rsidRPr="0093631A">
        <w:rPr>
          <w:rFonts w:asciiTheme="minorHAnsi" w:hAnsiTheme="minorHAnsi" w:cs="Arial"/>
          <w:i/>
          <w:iCs/>
        </w:rPr>
        <w:t>All.A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14:paraId="63DEE940" w14:textId="77777777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B – Modulo prospetto spese</w:t>
      </w:r>
    </w:p>
    <w:p w14:paraId="5B86137A" w14:textId="77777777" w:rsidR="00E96541" w:rsidRPr="00210C53" w:rsidRDefault="00E96541" w:rsidP="00E9654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</w:rPr>
      </w:pPr>
      <w:r w:rsidRPr="00E85871">
        <w:rPr>
          <w:rFonts w:ascii="Calibri" w:hAnsi="Calibri"/>
        </w:rPr>
        <w:t xml:space="preserve">Allegato </w:t>
      </w:r>
      <w:r>
        <w:rPr>
          <w:rFonts w:ascii="Calibri" w:hAnsi="Calibri"/>
        </w:rPr>
        <w:t xml:space="preserve">C </w:t>
      </w:r>
      <w:r w:rsidRPr="00E85871">
        <w:rPr>
          <w:rFonts w:ascii="Calibri" w:hAnsi="Calibri"/>
        </w:rPr>
        <w:t xml:space="preserve">– Delega </w:t>
      </w:r>
      <w:r>
        <w:rPr>
          <w:rFonts w:ascii="Calibri" w:hAnsi="Calibri"/>
        </w:rPr>
        <w:t>(se applicabile)</w:t>
      </w:r>
    </w:p>
    <w:p w14:paraId="7EF5FA5D" w14:textId="2D75AC7E" w:rsidR="000D5833" w:rsidRPr="00E96541" w:rsidRDefault="000D5833" w:rsidP="000D583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</w:rPr>
      </w:pPr>
      <w:r w:rsidRPr="00E85871">
        <w:rPr>
          <w:rFonts w:ascii="Calibri" w:hAnsi="Calibri"/>
        </w:rPr>
        <w:t xml:space="preserve">Allegato </w:t>
      </w:r>
      <w:r w:rsidR="00E96541">
        <w:rPr>
          <w:rFonts w:ascii="Calibri" w:hAnsi="Calibri"/>
        </w:rPr>
        <w:t xml:space="preserve">D </w:t>
      </w:r>
      <w:r w:rsidRPr="00E85871">
        <w:rPr>
          <w:rFonts w:ascii="Calibri" w:hAnsi="Calibri"/>
        </w:rPr>
        <w:t xml:space="preserve">– Dichiarazione sostitutiva dell’atto di notorietà </w:t>
      </w:r>
      <w:r w:rsidR="00E96541" w:rsidRPr="00E96541">
        <w:rPr>
          <w:rFonts w:ascii="Calibri" w:hAnsi="Calibri"/>
        </w:rPr>
        <w:t>per soggetti che non hanno posizione INPS/INAIL</w:t>
      </w:r>
      <w:r>
        <w:rPr>
          <w:rFonts w:ascii="Calibri" w:hAnsi="Calibri"/>
        </w:rPr>
        <w:t xml:space="preserve"> (se applicabile)</w:t>
      </w:r>
    </w:p>
    <w:p w14:paraId="40DA7601" w14:textId="77777777" w:rsidR="00210C53" w:rsidRDefault="00210C53" w:rsidP="00210C5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461DCA2C" w14:textId="77777777" w:rsidR="00E96541" w:rsidRDefault="00210C53" w:rsidP="00210C53">
      <w:pPr>
        <w:pStyle w:val="Default"/>
        <w:ind w:left="4248"/>
        <w:jc w:val="both"/>
        <w:rPr>
          <w:rFonts w:cs="Arial"/>
          <w:b/>
        </w:rPr>
      </w:pPr>
      <w:r>
        <w:rPr>
          <w:rFonts w:asciiTheme="minorHAnsi" w:hAnsiTheme="minorHAnsi" w:cs="Arial"/>
          <w:b/>
          <w:bCs/>
          <w:i/>
          <w:iCs/>
        </w:rPr>
        <w:t>Firma digitale d</w:t>
      </w:r>
      <w:r>
        <w:rPr>
          <w:rFonts w:cs="Arial"/>
          <w:b/>
        </w:rPr>
        <w:t>el Legale Rappresentante</w:t>
      </w:r>
    </w:p>
    <w:p w14:paraId="17EDCEEB" w14:textId="59F9256E" w:rsidR="00210C53" w:rsidRDefault="00210C53" w:rsidP="00210C53">
      <w:pPr>
        <w:pStyle w:val="Default"/>
        <w:ind w:left="4248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29540602" w14:textId="77777777" w:rsidR="00210C53" w:rsidRDefault="00210C53" w:rsidP="00210C53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6F426E1F" w14:textId="34092848" w:rsidR="00747DE6" w:rsidRDefault="00210C53" w:rsidP="00E96541">
      <w:pPr>
        <w:spacing w:after="0"/>
        <w:ind w:left="4956"/>
        <w:jc w:val="both"/>
        <w:rPr>
          <w:rFonts w:cs="Arial"/>
          <w:b/>
          <w:bCs/>
          <w:i/>
          <w:iCs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</w:p>
    <w:sectPr w:rsidR="00747DE6" w:rsidSect="005104D8">
      <w:headerReference w:type="default" r:id="rId9"/>
      <w:footerReference w:type="default" r:id="rId10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1016" w14:textId="77777777" w:rsidR="00F00ABE" w:rsidRDefault="00F00ABE" w:rsidP="005D0F22">
      <w:pPr>
        <w:spacing w:after="0" w:line="240" w:lineRule="auto"/>
      </w:pPr>
      <w:r>
        <w:separator/>
      </w:r>
    </w:p>
  </w:endnote>
  <w:endnote w:type="continuationSeparator" w:id="0">
    <w:p w14:paraId="6F2AF1F3" w14:textId="77777777" w:rsidR="00F00ABE" w:rsidRDefault="00F00AB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3CCD8C08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r w:rsidR="00C62245">
          <w:rPr>
            <w:rFonts w:cs="Arial"/>
            <w:sz w:val="18"/>
            <w:szCs w:val="18"/>
          </w:rPr>
          <w:t xml:space="preserve">Bando </w:t>
        </w:r>
        <w:r w:rsidR="009354A3" w:rsidRPr="009354A3">
          <w:rPr>
            <w:rFonts w:cs="Arial"/>
            <w:sz w:val="18"/>
            <w:szCs w:val="18"/>
          </w:rPr>
          <w:t>Imprese Storiche Verso il Futuro 2022</w:t>
        </w:r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871C82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BF5C" w14:textId="77777777" w:rsidR="00F00ABE" w:rsidRDefault="00F00ABE" w:rsidP="005D0F22">
      <w:pPr>
        <w:spacing w:after="0" w:line="240" w:lineRule="auto"/>
      </w:pPr>
      <w:r>
        <w:separator/>
      </w:r>
    </w:p>
  </w:footnote>
  <w:footnote w:type="continuationSeparator" w:id="0">
    <w:p w14:paraId="2336E19C" w14:textId="77777777" w:rsidR="00F00ABE" w:rsidRDefault="00F00ABE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9354A3" w:rsidRPr="00FE5436" w:rsidRDefault="009354A3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6E68CB18" w14:textId="77777777" w:rsidR="009354A3" w:rsidRPr="00FE5436" w:rsidRDefault="009354A3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793F6498" w:rsidR="003D6D03" w:rsidRDefault="00E03679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C54756A" wp14:editId="3F2921B3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5F2F135C" w:rsidR="00002FAB" w:rsidRPr="00373193" w:rsidRDefault="00373193" w:rsidP="00210C53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  <w:r w:rsidRPr="00373193">
      <w:rPr>
        <w:sz w:val="3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354DD"/>
    <w:rsid w:val="00135A25"/>
    <w:rsid w:val="00140112"/>
    <w:rsid w:val="00142C62"/>
    <w:rsid w:val="00145241"/>
    <w:rsid w:val="00170A26"/>
    <w:rsid w:val="00171473"/>
    <w:rsid w:val="00194D2C"/>
    <w:rsid w:val="00195BD8"/>
    <w:rsid w:val="00196479"/>
    <w:rsid w:val="001A3692"/>
    <w:rsid w:val="001A4C3B"/>
    <w:rsid w:val="001C2648"/>
    <w:rsid w:val="001D3D24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60F6"/>
    <w:rsid w:val="00373193"/>
    <w:rsid w:val="003831C1"/>
    <w:rsid w:val="0039272B"/>
    <w:rsid w:val="003A4F02"/>
    <w:rsid w:val="003B3433"/>
    <w:rsid w:val="003D5F76"/>
    <w:rsid w:val="003D6D03"/>
    <w:rsid w:val="003F1619"/>
    <w:rsid w:val="003F4404"/>
    <w:rsid w:val="003F7217"/>
    <w:rsid w:val="00454D7B"/>
    <w:rsid w:val="00460F6D"/>
    <w:rsid w:val="0046374E"/>
    <w:rsid w:val="00465475"/>
    <w:rsid w:val="00482F3E"/>
    <w:rsid w:val="004942EF"/>
    <w:rsid w:val="004C3623"/>
    <w:rsid w:val="004C620C"/>
    <w:rsid w:val="004C79C4"/>
    <w:rsid w:val="004D6E14"/>
    <w:rsid w:val="004E6FBA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2759C"/>
    <w:rsid w:val="009354A3"/>
    <w:rsid w:val="0093631A"/>
    <w:rsid w:val="00937449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434F8"/>
    <w:rsid w:val="00A44A84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1599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2245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E4769"/>
    <w:rsid w:val="00CF2DFF"/>
    <w:rsid w:val="00CF32D2"/>
    <w:rsid w:val="00CF3692"/>
    <w:rsid w:val="00CF5D75"/>
    <w:rsid w:val="00D00DFC"/>
    <w:rsid w:val="00D0255A"/>
    <w:rsid w:val="00D10D91"/>
    <w:rsid w:val="00D14C20"/>
    <w:rsid w:val="00D2310F"/>
    <w:rsid w:val="00D35CD7"/>
    <w:rsid w:val="00D44B19"/>
    <w:rsid w:val="00D5425A"/>
    <w:rsid w:val="00D5668C"/>
    <w:rsid w:val="00D661B6"/>
    <w:rsid w:val="00DC7CCC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6541"/>
    <w:rsid w:val="00EB35FD"/>
    <w:rsid w:val="00EB4B10"/>
    <w:rsid w:val="00EC4F5A"/>
    <w:rsid w:val="00EC6FE5"/>
    <w:rsid w:val="00EE38E4"/>
    <w:rsid w:val="00EE3E2D"/>
    <w:rsid w:val="00F00ABE"/>
    <w:rsid w:val="00F0546D"/>
    <w:rsid w:val="00F12B5B"/>
    <w:rsid w:val="00F3017C"/>
    <w:rsid w:val="00F323E7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ombardia.it/wps/wcm/connect/16e3046a-05fb-499a-aaec-2fdb731261ec/Elenco+1765+attivita+storiche+al+14+ottobre+2019.pdf?MOD=AJPERES&amp;CACHEID=ROOTWORKSPACE-16e3046a-05fb-499a-aaec-2fdb731261ec-mVA5wy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EC8C-97F2-4A09-B3FD-FAFF96F1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Iris Eforti</cp:lastModifiedBy>
  <cp:revision>2</cp:revision>
  <cp:lastPrinted>2016-11-18T11:29:00Z</cp:lastPrinted>
  <dcterms:created xsi:type="dcterms:W3CDTF">2021-12-14T16:05:00Z</dcterms:created>
  <dcterms:modified xsi:type="dcterms:W3CDTF">2021-12-14T16:05:00Z</dcterms:modified>
</cp:coreProperties>
</file>