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77F7" w14:textId="09D94241" w:rsidR="007124FF" w:rsidRPr="00B068E8" w:rsidRDefault="007124FF" w:rsidP="007124FF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  <w:bookmarkStart w:id="0" w:name="_GoBack"/>
      <w:bookmarkEnd w:id="0"/>
      <w:r>
        <w:rPr>
          <w:rFonts w:ascii="Century Gothic" w:eastAsia="Calibri" w:hAnsi="Century Gothic" w:cs="Tahoma"/>
          <w:b/>
          <w:sz w:val="24"/>
          <w:szCs w:val="24"/>
        </w:rPr>
        <w:t xml:space="preserve">ALLEGATO </w:t>
      </w:r>
      <w:r w:rsidR="00234E22">
        <w:rPr>
          <w:rFonts w:ascii="Century Gothic" w:eastAsia="Calibri" w:hAnsi="Century Gothic" w:cs="Tahoma"/>
          <w:b/>
          <w:sz w:val="24"/>
          <w:szCs w:val="24"/>
        </w:rPr>
        <w:t>D</w:t>
      </w:r>
      <w:r>
        <w:rPr>
          <w:rFonts w:ascii="Century Gothic" w:eastAsia="Calibri" w:hAnsi="Century Gothic" w:cs="Tahoma"/>
          <w:b/>
          <w:sz w:val="24"/>
          <w:szCs w:val="24"/>
        </w:rPr>
        <w:t xml:space="preserve"> - PROGETTO DETTAGLIATO</w:t>
      </w:r>
    </w:p>
    <w:p w14:paraId="622A878F" w14:textId="453D75ED" w:rsidR="007124FF" w:rsidRPr="005A7E49" w:rsidRDefault="007124FF" w:rsidP="00897EC0">
      <w:pPr>
        <w:spacing w:after="0" w:line="276" w:lineRule="auto"/>
        <w:jc w:val="both"/>
        <w:rPr>
          <w:rFonts w:ascii="Century Gothic" w:hAnsi="Century Gothic" w:cstheme="minorHAnsi"/>
          <w:b/>
          <w:bCs/>
          <w:color w:val="FF0000"/>
          <w:lang w:val="x-none" w:eastAsia="x-none"/>
        </w:rPr>
      </w:pPr>
      <w:r w:rsidRPr="007124FF">
        <w:rPr>
          <w:rFonts w:ascii="Century Gothic" w:eastAsia="Calibri" w:hAnsi="Century Gothic" w:cs="Tahoma"/>
          <w:b/>
        </w:rPr>
        <w:t>BANDO “INNOVAZIONE DEI PROCESSI E DELL'ORGANIZZAZIONE DELLE FILIERE PRODUTTIVE E DI SERVIZI E DEGLI ECOSISTEMI INDUSTRIALI PRODUTTIVI ED ECONOMICI IN LOMBARDIA</w:t>
      </w:r>
      <w:r w:rsidR="00564C5E">
        <w:rPr>
          <w:rFonts w:ascii="Century Gothic" w:eastAsia="Calibri" w:hAnsi="Century Gothic" w:cs="Tahoma"/>
          <w:b/>
        </w:rPr>
        <w:t>. ANNUALITA’ 2023</w:t>
      </w:r>
      <w:r w:rsidRPr="007124FF">
        <w:rPr>
          <w:rFonts w:ascii="Century Gothic" w:eastAsia="Calibri" w:hAnsi="Century Gothic" w:cs="Tahoma"/>
          <w:b/>
        </w:rPr>
        <w:t>”</w:t>
      </w:r>
    </w:p>
    <w:p w14:paraId="149F53D7" w14:textId="77777777" w:rsidR="007124FF" w:rsidRDefault="007124FF" w:rsidP="007124FF">
      <w:pPr>
        <w:spacing w:after="0" w:line="276" w:lineRule="auto"/>
        <w:rPr>
          <w:rFonts w:ascii="Century Gothic" w:eastAsia="Calibri" w:hAnsi="Century Gothic" w:cs="Tahoma"/>
          <w:b/>
        </w:rPr>
      </w:pPr>
    </w:p>
    <w:p w14:paraId="3F601F3F" w14:textId="77777777" w:rsidR="007124FF" w:rsidRPr="00BE2D66" w:rsidRDefault="007124FF" w:rsidP="007124FF">
      <w:pPr>
        <w:spacing w:after="0" w:line="276" w:lineRule="auto"/>
        <w:rPr>
          <w:rFonts w:ascii="Century Gothic" w:eastAsia="Calibri" w:hAnsi="Century Gothic" w:cs="Tahoma"/>
          <w:b/>
        </w:rPr>
      </w:pPr>
      <w:r w:rsidRPr="00BE2D66">
        <w:rPr>
          <w:rFonts w:ascii="Century Gothic" w:eastAsia="Calibri" w:hAnsi="Century Gothic" w:cs="Tahoma"/>
          <w:b/>
        </w:rPr>
        <w:t xml:space="preserve">TITOLO PROGETTO </w:t>
      </w:r>
    </w:p>
    <w:p w14:paraId="659B79F1" w14:textId="77777777" w:rsidR="007124FF" w:rsidRDefault="007124FF" w:rsidP="00712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79"/>
        <w:rPr>
          <w:rFonts w:ascii="Century Gothic" w:hAnsi="Century Gothic"/>
          <w:color w:val="000000" w:themeColor="text1"/>
        </w:rPr>
      </w:pPr>
    </w:p>
    <w:p w14:paraId="18A20C63" w14:textId="77777777" w:rsidR="007124FF" w:rsidRDefault="007124FF" w:rsidP="00712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79"/>
        <w:rPr>
          <w:rFonts w:ascii="Century Gothic" w:hAnsi="Century Gothic"/>
          <w:color w:val="000000" w:themeColor="text1"/>
        </w:rPr>
      </w:pPr>
    </w:p>
    <w:p w14:paraId="1BC1F2C8" w14:textId="77777777" w:rsidR="007124FF" w:rsidRPr="005D1F36" w:rsidRDefault="007124FF" w:rsidP="007124FF">
      <w:pPr>
        <w:rPr>
          <w:rFonts w:ascii="Century Gothic" w:hAnsi="Century Gothic"/>
          <w:b/>
          <w:bCs/>
          <w:color w:val="000000" w:themeColor="text1"/>
        </w:rPr>
      </w:pPr>
    </w:p>
    <w:p w14:paraId="7A8B9AB3" w14:textId="77777777" w:rsidR="007124FF" w:rsidRDefault="007124FF" w:rsidP="007124FF">
      <w:pPr>
        <w:pStyle w:val="Paragrafoelenco"/>
        <w:numPr>
          <w:ilvl w:val="0"/>
          <w:numId w:val="1"/>
        </w:numPr>
        <w:ind w:left="426" w:hanging="502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DESCRIZIONE PROGETTO DI FILIERA E/O DI ECOSISTEMA LOMBARDO</w:t>
      </w:r>
    </w:p>
    <w:p w14:paraId="58BAC022" w14:textId="77777777" w:rsidR="007124FF" w:rsidRDefault="007124FF" w:rsidP="007124FF">
      <w:pPr>
        <w:rPr>
          <w:rFonts w:ascii="Century Gothic" w:hAnsi="Century Gothic"/>
          <w:b/>
          <w:bCs/>
          <w:color w:val="000000" w:themeColor="text1"/>
        </w:rPr>
      </w:pPr>
    </w:p>
    <w:p w14:paraId="6769B680" w14:textId="77777777" w:rsidR="007124FF" w:rsidRPr="004F773F" w:rsidRDefault="007124FF" w:rsidP="007124FF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- Descrizione della s</w:t>
      </w:r>
      <w:r w:rsidRPr="004F773F">
        <w:rPr>
          <w:rFonts w:ascii="Century Gothic" w:hAnsi="Century Gothic"/>
          <w:color w:val="000000" w:themeColor="text1"/>
        </w:rPr>
        <w:t>trategia di sviluppo:</w:t>
      </w:r>
    </w:p>
    <w:p w14:paraId="5D8B49DB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entury Gothic" w:hAnsi="Century Gothic"/>
          <w:color w:val="000000" w:themeColor="text1"/>
        </w:rPr>
      </w:pPr>
    </w:p>
    <w:p w14:paraId="439D2BFA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entury Gothic" w:hAnsi="Century Gothic"/>
          <w:color w:val="000000" w:themeColor="text1"/>
        </w:rPr>
      </w:pPr>
    </w:p>
    <w:p w14:paraId="7FACF25A" w14:textId="77777777" w:rsidR="007124FF" w:rsidRPr="004F773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entury Gothic" w:hAnsi="Century Gothic"/>
          <w:color w:val="000000" w:themeColor="text1"/>
        </w:rPr>
      </w:pPr>
    </w:p>
    <w:p w14:paraId="28DA736A" w14:textId="77777777" w:rsidR="007124FF" w:rsidRDefault="007124FF" w:rsidP="007124FF">
      <w:pPr>
        <w:jc w:val="both"/>
      </w:pPr>
      <w:r>
        <w:rPr>
          <w:rFonts w:ascii="Century Gothic" w:hAnsi="Century Gothic"/>
          <w:color w:val="000000" w:themeColor="text1"/>
        </w:rPr>
        <w:t xml:space="preserve">- </w:t>
      </w:r>
      <w:r w:rsidRPr="008B6549">
        <w:rPr>
          <w:rFonts w:ascii="Century Gothic" w:hAnsi="Century Gothic"/>
          <w:color w:val="000000" w:themeColor="text1"/>
        </w:rPr>
        <w:t>Descrizione chiara delle attività e de</w:t>
      </w:r>
      <w:r>
        <w:rPr>
          <w:rFonts w:ascii="Century Gothic" w:hAnsi="Century Gothic"/>
          <w:color w:val="000000" w:themeColor="text1"/>
        </w:rPr>
        <w:t>gli obiettivi comuni</w:t>
      </w:r>
      <w:r>
        <w:t>.</w:t>
      </w:r>
    </w:p>
    <w:p w14:paraId="5F8A61C7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</w:p>
    <w:p w14:paraId="5AD5F8F1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</w:p>
    <w:p w14:paraId="5DBC13BC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</w:p>
    <w:p w14:paraId="59644DFA" w14:textId="77777777" w:rsidR="007124FF" w:rsidRPr="007124FF" w:rsidRDefault="007124FF" w:rsidP="007124FF">
      <w:pPr>
        <w:ind w:left="709"/>
        <w:rPr>
          <w:rFonts w:ascii="Century Gothic" w:hAnsi="Century Gothic"/>
          <w:strike/>
          <w:color w:val="000000" w:themeColor="text1"/>
        </w:rPr>
      </w:pPr>
    </w:p>
    <w:p w14:paraId="719D9F5C" w14:textId="1B7A7B12" w:rsidR="007124FF" w:rsidRPr="000A5B5A" w:rsidRDefault="007124FF" w:rsidP="007124FF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>- Descri</w:t>
      </w:r>
      <w:r>
        <w:rPr>
          <w:rFonts w:ascii="Century Gothic" w:hAnsi="Century Gothic"/>
          <w:color w:val="000000" w:themeColor="text1"/>
        </w:rPr>
        <w:t xml:space="preserve">zione della </w:t>
      </w:r>
      <w:r w:rsidRPr="007124FF">
        <w:rPr>
          <w:rFonts w:ascii="Century Gothic" w:hAnsi="Century Gothic"/>
          <w:color w:val="000000" w:themeColor="text1"/>
        </w:rPr>
        <w:t>coerenza con le finalità del bando</w:t>
      </w:r>
      <w:r w:rsidRPr="000A5B5A">
        <w:rPr>
          <w:rFonts w:ascii="Century Gothic" w:hAnsi="Century Gothic"/>
          <w:color w:val="000000" w:themeColor="text1"/>
        </w:rPr>
        <w:t>;</w:t>
      </w:r>
    </w:p>
    <w:p w14:paraId="46F77146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1DC17727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2204DC26" w14:textId="77777777" w:rsidR="007124FF" w:rsidRPr="007426A8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57E0D4FC" w14:textId="2C76160E" w:rsidR="007124FF" w:rsidRPr="007124FF" w:rsidRDefault="007124FF" w:rsidP="007124FF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>-</w:t>
      </w:r>
      <w:r w:rsidRPr="007124FF">
        <w:rPr>
          <w:rFonts w:ascii="Century Gothic" w:hAnsi="Century Gothic"/>
          <w:color w:val="000000" w:themeColor="text1"/>
        </w:rPr>
        <w:t xml:space="preserve"> Descrizione degli elementi di innovatività del progetto, in particolare a livello tecnologico;</w:t>
      </w:r>
    </w:p>
    <w:p w14:paraId="675799D1" w14:textId="68EB354D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2268BBE4" w14:textId="26FCE96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4F92EA83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717409E8" w14:textId="6DCC812C" w:rsidR="007124FF" w:rsidRPr="000A5B5A" w:rsidRDefault="007124FF" w:rsidP="007124FF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>- Descri</w:t>
      </w:r>
      <w:r>
        <w:rPr>
          <w:rFonts w:ascii="Century Gothic" w:hAnsi="Century Gothic"/>
          <w:color w:val="000000" w:themeColor="text1"/>
        </w:rPr>
        <w:t xml:space="preserve">zione della </w:t>
      </w:r>
      <w:r w:rsidRPr="007124FF">
        <w:rPr>
          <w:rFonts w:ascii="Century Gothic" w:hAnsi="Century Gothic"/>
          <w:color w:val="000000" w:themeColor="text1"/>
        </w:rPr>
        <w:t>misurabilità del valore aggiunto indotto dal progetto di filiera anche in termini di impatto sull’organizzazione e sui processi</w:t>
      </w:r>
      <w:r w:rsidRPr="000A5B5A">
        <w:rPr>
          <w:rFonts w:ascii="Century Gothic" w:hAnsi="Century Gothic"/>
          <w:color w:val="000000" w:themeColor="text1"/>
        </w:rPr>
        <w:t>;</w:t>
      </w:r>
    </w:p>
    <w:p w14:paraId="0BACEAB1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03B440E0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35298A2C" w14:textId="77777777" w:rsidR="007124FF" w:rsidRPr="007426A8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15A687B0" w14:textId="4EE756E1" w:rsidR="007124FF" w:rsidRPr="00FF0901" w:rsidRDefault="007124FF" w:rsidP="007124FF">
      <w:pPr>
        <w:jc w:val="both"/>
        <w:rPr>
          <w:rFonts w:ascii="Century Gothic" w:hAnsi="Century Gothic"/>
          <w:i/>
          <w:iCs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>-</w:t>
      </w:r>
      <w:r>
        <w:rPr>
          <w:rFonts w:ascii="Century Gothic" w:hAnsi="Century Gothic"/>
          <w:color w:val="000000" w:themeColor="text1"/>
        </w:rPr>
        <w:t xml:space="preserve"> </w:t>
      </w:r>
      <w:r w:rsidRPr="000A5B5A">
        <w:rPr>
          <w:rFonts w:ascii="Century Gothic" w:hAnsi="Century Gothic"/>
          <w:color w:val="000000" w:themeColor="text1"/>
        </w:rPr>
        <w:t>Descri</w:t>
      </w:r>
      <w:r>
        <w:rPr>
          <w:rFonts w:ascii="Century Gothic" w:hAnsi="Century Gothic"/>
          <w:color w:val="000000" w:themeColor="text1"/>
        </w:rPr>
        <w:t>zione dell’</w:t>
      </w:r>
      <w:r w:rsidRPr="000A5B5A">
        <w:rPr>
          <w:rFonts w:ascii="Century Gothic" w:hAnsi="Century Gothic"/>
          <w:color w:val="000000" w:themeColor="text1"/>
        </w:rPr>
        <w:t xml:space="preserve">ampiezza del partenariato di filiera/ecosistema </w:t>
      </w:r>
      <w:r w:rsidRPr="00FF0901">
        <w:rPr>
          <w:rFonts w:ascii="Century Gothic" w:hAnsi="Century Gothic"/>
          <w:i/>
          <w:iCs/>
          <w:color w:val="000000" w:themeColor="text1"/>
        </w:rPr>
        <w:t>(n./tipologia/soggetti coinvolti) specificando il ruolo di ciascun partner, il settore e la territorialità;</w:t>
      </w:r>
    </w:p>
    <w:p w14:paraId="30B02C47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719F6240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0A8935E0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4CE49955" w14:textId="56E4B044" w:rsidR="007124FF" w:rsidRPr="000648A9" w:rsidRDefault="007124FF" w:rsidP="007124FF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 xml:space="preserve">- </w:t>
      </w:r>
      <w:r>
        <w:rPr>
          <w:rFonts w:ascii="Century Gothic" w:hAnsi="Century Gothic"/>
          <w:color w:val="000000" w:themeColor="text1"/>
        </w:rPr>
        <w:t>R</w:t>
      </w:r>
      <w:r w:rsidRPr="007124FF">
        <w:rPr>
          <w:rFonts w:ascii="Century Gothic" w:hAnsi="Century Gothic"/>
          <w:color w:val="000000" w:themeColor="text1"/>
        </w:rPr>
        <w:t xml:space="preserve">appresentatività della filiera e integrazione nel progetto di una grande impresa ovvero di enti di ricerca, di formazione, intermediari finanziari, fondazioni e altri attori strategici dello sviluppo economico e territoriale </w:t>
      </w:r>
      <w:r w:rsidRPr="00FF0901">
        <w:rPr>
          <w:rFonts w:ascii="Century Gothic" w:hAnsi="Century Gothic"/>
          <w:i/>
          <w:iCs/>
          <w:color w:val="000000" w:themeColor="text1"/>
        </w:rPr>
        <w:t>(fornire informazioni qualitative sulla rappresentatività delle diverse fasi del ciclo produttivo e della catena del valore di prodotti e servizi (esempio: ricerca, produzione, logistica, commercializzazione, etc.…)</w:t>
      </w:r>
    </w:p>
    <w:p w14:paraId="78DB2C3D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0B3D229D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43659DA7" w14:textId="77777777" w:rsidR="007124FF" w:rsidRPr="007426A8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2C5DE77C" w14:textId="7E956837" w:rsidR="007124FF" w:rsidRDefault="007124FF" w:rsidP="007124FF">
      <w:pPr>
        <w:ind w:left="284" w:hanging="142"/>
        <w:jc w:val="both"/>
        <w:rPr>
          <w:rFonts w:ascii="Century Gothic" w:hAnsi="Century Gothic"/>
        </w:rPr>
      </w:pPr>
      <w:r w:rsidRPr="007124FF"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 xml:space="preserve">Descrizione degli </w:t>
      </w:r>
      <w:r w:rsidRPr="007124FF">
        <w:rPr>
          <w:rFonts w:ascii="Century Gothic" w:hAnsi="Century Gothic"/>
        </w:rPr>
        <w:t>investimenti attivati per consolidare la competitività e il posizionamento sul mercato della filiera e/o ecosistema</w:t>
      </w:r>
      <w:r>
        <w:rPr>
          <w:rFonts w:ascii="Century Gothic" w:hAnsi="Century Gothic"/>
        </w:rPr>
        <w:t xml:space="preserve"> </w:t>
      </w:r>
      <w:r w:rsidRPr="007124FF">
        <w:rPr>
          <w:rFonts w:ascii="Century Gothic" w:hAnsi="Century Gothic"/>
        </w:rPr>
        <w:t>(corredata da un’adeguata analisi SWOT da presentare solo per le filiere o aggregazioni di imprese non riconosciute da Regione Lombardia ai sensi della DGR 5899/2022</w:t>
      </w:r>
      <w:r w:rsidR="00897EC0">
        <w:rPr>
          <w:rFonts w:ascii="Century Gothic" w:hAnsi="Century Gothic"/>
        </w:rPr>
        <w:t xml:space="preserve"> prorogata con DGR n. 7446/2022</w:t>
      </w:r>
      <w:r w:rsidRPr="007124FF">
        <w:rPr>
          <w:rFonts w:ascii="Century Gothic" w:hAnsi="Century Gothic"/>
        </w:rPr>
        <w:t>);</w:t>
      </w:r>
    </w:p>
    <w:p w14:paraId="0D2D8514" w14:textId="1B498319" w:rsidR="007124FF" w:rsidRDefault="007124FF" w:rsidP="00712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6E370CDA" w14:textId="50F4FEEE" w:rsidR="007124FF" w:rsidRDefault="007124FF" w:rsidP="00712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61E4D47D" w14:textId="77777777" w:rsidR="007124FF" w:rsidRDefault="007124FF" w:rsidP="00712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715D1708" w14:textId="104FAAFD" w:rsidR="007124FF" w:rsidRDefault="007124FF" w:rsidP="007124FF">
      <w:pPr>
        <w:ind w:left="284" w:hanging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62F39">
        <w:rPr>
          <w:rFonts w:ascii="Century Gothic" w:hAnsi="Century Gothic"/>
        </w:rPr>
        <w:t>I</w:t>
      </w:r>
      <w:r w:rsidRPr="007124FF">
        <w:rPr>
          <w:rFonts w:ascii="Century Gothic" w:hAnsi="Century Gothic"/>
        </w:rPr>
        <w:t>ncremento occupazionale (percentuale di aumento dei livelli occupazionali riferiti all’intera filiera).</w:t>
      </w:r>
    </w:p>
    <w:p w14:paraId="2E756858" w14:textId="5127EA52" w:rsidR="00062F39" w:rsidRDefault="00062F39" w:rsidP="00234E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0355234F" w14:textId="7438472B" w:rsidR="00234E22" w:rsidRDefault="00234E22" w:rsidP="00234E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2E0F22AD" w14:textId="77777777" w:rsidR="00234E22" w:rsidRDefault="00234E22" w:rsidP="00234E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4AE28763" w14:textId="77777777" w:rsidR="00234E22" w:rsidRPr="007124FF" w:rsidRDefault="00234E22" w:rsidP="007124FF">
      <w:pPr>
        <w:ind w:left="284" w:hanging="142"/>
        <w:jc w:val="both"/>
        <w:rPr>
          <w:rFonts w:ascii="Century Gothic" w:hAnsi="Century Gothic"/>
        </w:rPr>
      </w:pPr>
    </w:p>
    <w:p w14:paraId="29865564" w14:textId="77777777" w:rsidR="007124FF" w:rsidRPr="009D7C66" w:rsidRDefault="007124FF" w:rsidP="007124FF">
      <w:pPr>
        <w:ind w:left="426" w:hanging="426"/>
        <w:jc w:val="both"/>
        <w:rPr>
          <w:rFonts w:ascii="Century Gothic" w:hAnsi="Century Gothic" w:cstheme="minorHAnsi"/>
          <w:i/>
          <w:iCs/>
        </w:rPr>
      </w:pPr>
      <w:r w:rsidRPr="00072442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 w:cstheme="minorHAnsi"/>
          <w:b/>
          <w:bCs/>
          <w:iCs/>
        </w:rPr>
        <w:t xml:space="preserve">2)  TEMPI DI REALIZZAZIONE DEL PROGETTO </w:t>
      </w:r>
      <w:r w:rsidRPr="009D7C66">
        <w:rPr>
          <w:rFonts w:ascii="Century Gothic" w:hAnsi="Century Gothic" w:cstheme="minorHAnsi"/>
          <w:i/>
          <w:iCs/>
        </w:rPr>
        <w:t>(Riportare l’ipotesi dei tempi di realizzazione</w:t>
      </w:r>
      <w:r>
        <w:rPr>
          <w:rFonts w:ascii="Century Gothic" w:hAnsi="Century Gothic" w:cstheme="minorHAnsi"/>
          <w:i/>
          <w:iCs/>
        </w:rPr>
        <w:t xml:space="preserve"> </w:t>
      </w:r>
      <w:r w:rsidRPr="009D7C66">
        <w:rPr>
          <w:rFonts w:ascii="Century Gothic" w:hAnsi="Century Gothic" w:cstheme="minorHAnsi"/>
          <w:i/>
          <w:iCs/>
        </w:rPr>
        <w:t>del</w:t>
      </w:r>
      <w:r>
        <w:rPr>
          <w:rFonts w:ascii="Century Gothic" w:hAnsi="Century Gothic" w:cstheme="minorHAnsi"/>
          <w:i/>
          <w:iCs/>
        </w:rPr>
        <w:t xml:space="preserve"> </w:t>
      </w:r>
      <w:r w:rsidRPr="009D7C66">
        <w:rPr>
          <w:rFonts w:ascii="Century Gothic" w:hAnsi="Century Gothic" w:cstheme="minorHAnsi"/>
          <w:i/>
          <w:iCs/>
        </w:rPr>
        <w:t>progetto (in mesi /anni)</w:t>
      </w:r>
    </w:p>
    <w:p w14:paraId="4789E5AA" w14:textId="5FA4B2D6" w:rsidR="007124FF" w:rsidRDefault="007124FF" w:rsidP="008258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 w:line="264" w:lineRule="auto"/>
        <w:ind w:left="142"/>
        <w:jc w:val="both"/>
        <w:rPr>
          <w:rFonts w:ascii="Century Gothic" w:hAnsi="Century Gothic"/>
          <w:color w:val="000000" w:themeColor="text1"/>
        </w:rPr>
      </w:pPr>
    </w:p>
    <w:p w14:paraId="4C6DA5EA" w14:textId="77777777" w:rsidR="003876AD" w:rsidRDefault="003876AD" w:rsidP="008258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 w:line="264" w:lineRule="auto"/>
        <w:ind w:left="142"/>
        <w:jc w:val="both"/>
        <w:rPr>
          <w:rFonts w:ascii="Century Gothic" w:hAnsi="Century Gothic"/>
          <w:color w:val="000000" w:themeColor="text1"/>
        </w:rPr>
      </w:pPr>
    </w:p>
    <w:p w14:paraId="0B58904E" w14:textId="77777777" w:rsidR="003876AD" w:rsidRPr="00A440C2" w:rsidRDefault="003876AD" w:rsidP="008258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 w:line="264" w:lineRule="auto"/>
        <w:ind w:left="142"/>
        <w:jc w:val="both"/>
        <w:rPr>
          <w:rFonts w:ascii="Century Gothic" w:hAnsi="Century Gothic"/>
          <w:color w:val="000000" w:themeColor="text1"/>
        </w:rPr>
      </w:pPr>
    </w:p>
    <w:p w14:paraId="103C88DF" w14:textId="77777777" w:rsidR="007124FF" w:rsidRPr="00A657D5" w:rsidRDefault="007124FF" w:rsidP="007124FF">
      <w:pPr>
        <w:spacing w:after="60" w:line="264" w:lineRule="auto"/>
        <w:ind w:left="4395"/>
        <w:jc w:val="right"/>
        <w:rPr>
          <w:rFonts w:ascii="Century Gothic" w:eastAsiaTheme="minorEastAsia" w:hAnsi="Century Gothic" w:cs="Times New Roman"/>
          <w:sz w:val="24"/>
          <w:szCs w:val="24"/>
          <w:lang w:eastAsia="it-IT"/>
        </w:rPr>
      </w:pPr>
      <w:r w:rsidRPr="001C3AF4">
        <w:rPr>
          <w:rFonts w:ascii="Century Gothic" w:hAnsi="Century Gothic"/>
          <w:i/>
          <w:iCs/>
          <w:color w:val="000000" w:themeColor="text1"/>
        </w:rPr>
        <w:t xml:space="preserve">Documento da firmare digitalmente da parte del legale rappresentante </w:t>
      </w:r>
      <w:r>
        <w:rPr>
          <w:rFonts w:ascii="Century Gothic" w:hAnsi="Century Gothic"/>
          <w:i/>
          <w:iCs/>
          <w:color w:val="000000" w:themeColor="text1"/>
        </w:rPr>
        <w:t xml:space="preserve">del </w:t>
      </w:r>
      <w:r w:rsidRPr="001C3AF4">
        <w:rPr>
          <w:rFonts w:ascii="Century Gothic" w:hAnsi="Century Gothic"/>
          <w:i/>
          <w:iCs/>
          <w:color w:val="000000" w:themeColor="text1"/>
        </w:rPr>
        <w:t>soggetto capofila</w:t>
      </w:r>
    </w:p>
    <w:p w14:paraId="7A27045E" w14:textId="77777777" w:rsidR="00CD460F" w:rsidRDefault="00CD460F"/>
    <w:sectPr w:rsidR="00CD460F" w:rsidSect="00565A17">
      <w:footerReference w:type="default" r:id="rId7"/>
      <w:pgSz w:w="11900" w:h="16840"/>
      <w:pgMar w:top="1340" w:right="1020" w:bottom="960" w:left="1020" w:header="0" w:footer="1361" w:gutter="0"/>
      <w:cols w:space="720" w:equalWidth="0">
        <w:col w:w="98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4091" w14:textId="77777777" w:rsidR="00101C0C" w:rsidRDefault="00101C0C">
      <w:pPr>
        <w:spacing w:after="0" w:line="240" w:lineRule="auto"/>
      </w:pPr>
      <w:r>
        <w:separator/>
      </w:r>
    </w:p>
  </w:endnote>
  <w:endnote w:type="continuationSeparator" w:id="0">
    <w:p w14:paraId="75C9089A" w14:textId="77777777" w:rsidR="00101C0C" w:rsidRDefault="0010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364C" w14:textId="77777777" w:rsidR="00AF1461" w:rsidRDefault="00062F39">
    <w:pPr>
      <w:widowControl w:val="0"/>
      <w:autoSpaceDE w:val="0"/>
      <w:autoSpaceDN w:val="0"/>
      <w:adjustRightInd w:val="0"/>
      <w:spacing w:after="0" w:line="57" w:lineRule="exact"/>
      <w:rPr>
        <w:rFonts w:ascii="Times New Roman" w:hAnsi="Times New Roman" w:cs="Times New Roman"/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12CC19" wp14:editId="2B2CB479">
              <wp:simplePos x="0" y="0"/>
              <wp:positionH relativeFrom="page">
                <wp:posOffset>3670300</wp:posOffset>
              </wp:positionH>
              <wp:positionV relativeFrom="page">
                <wp:posOffset>9907905</wp:posOffset>
              </wp:positionV>
              <wp:extent cx="218440" cy="188595"/>
              <wp:effectExtent l="3175" t="1905" r="0" b="0"/>
              <wp:wrapNone/>
              <wp:docPr id="384" name="Casella di testo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B8BE1" w14:textId="77777777" w:rsidR="00AF1461" w:rsidRDefault="00062F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right="-20"/>
                            <w:rPr>
                              <w:rFonts w:ascii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B12CC19" id="_x0000_t202" coordsize="21600,21600" o:spt="202" path="m,l,21600r21600,l21600,xe">
              <v:stroke joinstyle="miter"/>
              <v:path gradientshapeok="t" o:connecttype="rect"/>
            </v:shapetype>
            <v:shape id="Casella di testo 384" o:spid="_x0000_s1026" type="#_x0000_t202" style="position:absolute;margin-left:289pt;margin-top:780.15pt;width:17.2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" o:allowincell="f" filled="f" stroked="f">
              <v:textbox inset="0,0,0,0">
                <w:txbxContent>
                  <w:p w14:paraId="7D5B8BE1" w14:textId="77777777" w:rsidR="00AF1461" w:rsidRDefault="00062F39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right="-20"/>
                      <w:rPr>
                        <w:rFonts w:ascii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w Cen MT" w:hAnsi="Tw Cen MT" w:cs="Tw Cen MT"/>
                        <w:i/>
                        <w:iCs/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7FAD" w14:textId="77777777" w:rsidR="00101C0C" w:rsidRDefault="00101C0C">
      <w:pPr>
        <w:spacing w:after="0" w:line="240" w:lineRule="auto"/>
      </w:pPr>
      <w:r>
        <w:separator/>
      </w:r>
    </w:p>
  </w:footnote>
  <w:footnote w:type="continuationSeparator" w:id="0">
    <w:p w14:paraId="52CC5B27" w14:textId="77777777" w:rsidR="00101C0C" w:rsidRDefault="0010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0144"/>
    <w:multiLevelType w:val="hybridMultilevel"/>
    <w:tmpl w:val="532AE6D6"/>
    <w:lvl w:ilvl="0" w:tplc="4CACE17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F"/>
    <w:rsid w:val="00062F39"/>
    <w:rsid w:val="00101C0C"/>
    <w:rsid w:val="001D505A"/>
    <w:rsid w:val="00234E22"/>
    <w:rsid w:val="003876AD"/>
    <w:rsid w:val="00476DDE"/>
    <w:rsid w:val="00564C5E"/>
    <w:rsid w:val="007124FF"/>
    <w:rsid w:val="0082586D"/>
    <w:rsid w:val="00897EC0"/>
    <w:rsid w:val="009E2885"/>
    <w:rsid w:val="00C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1B83"/>
  <w15:chartTrackingRefBased/>
  <w15:docId w15:val="{4CEE65A1-2291-4CC5-8131-64CE2911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2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Redaelli</dc:creator>
  <cp:keywords/>
  <dc:description/>
  <cp:lastModifiedBy>Loredana Caponio</cp:lastModifiedBy>
  <cp:revision>2</cp:revision>
  <dcterms:created xsi:type="dcterms:W3CDTF">2023-01-16T12:23:00Z</dcterms:created>
  <dcterms:modified xsi:type="dcterms:W3CDTF">2023-01-16T12:23:00Z</dcterms:modified>
</cp:coreProperties>
</file>